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5E" w:rsidRDefault="00632B5E" w:rsidP="00727FEF">
      <w:pPr>
        <w:pStyle w:val="NormalWeb"/>
        <w:spacing w:before="0" w:beforeAutospacing="0" w:after="0" w:afterAutospacing="0"/>
        <w:jc w:val="center"/>
        <w:rPr>
          <w:rFonts w:ascii="仿宋_GB2312" w:eastAsia="仿宋_GB2312"/>
          <w:color w:val="000000"/>
          <w:sz w:val="32"/>
          <w:szCs w:val="32"/>
        </w:rPr>
      </w:pPr>
      <w:r>
        <w:rPr>
          <w:rFonts w:ascii="仿宋_GB2312" w:eastAsia="仿宋_GB2312" w:hint="eastAsia"/>
          <w:color w:val="000000"/>
          <w:sz w:val="32"/>
          <w:szCs w:val="32"/>
        </w:rPr>
        <w:t>中华人民共和国国家卫生和计划生育委员会令　第</w:t>
      </w:r>
      <w:r>
        <w:rPr>
          <w:rFonts w:ascii="仿宋_GB2312" w:eastAsia="仿宋_GB2312"/>
          <w:color w:val="000000"/>
          <w:sz w:val="32"/>
          <w:szCs w:val="32"/>
        </w:rPr>
        <w:t>8</w:t>
      </w:r>
      <w:r>
        <w:rPr>
          <w:rFonts w:ascii="仿宋_GB2312" w:eastAsia="仿宋_GB2312" w:hint="eastAsia"/>
          <w:color w:val="000000"/>
          <w:sz w:val="32"/>
          <w:szCs w:val="32"/>
        </w:rPr>
        <w:t>号</w:t>
      </w:r>
    </w:p>
    <w:p w:rsidR="00632B5E" w:rsidRDefault="00632B5E" w:rsidP="00727FEF">
      <w:pPr>
        <w:pStyle w:val="NormalWeb"/>
        <w:spacing w:before="0" w:beforeAutospacing="0" w:after="0" w:afterAutospacing="0"/>
        <w:jc w:val="both"/>
        <w:rPr>
          <w:rFonts w:ascii="仿宋_GB2312" w:eastAsia="仿宋_GB2312"/>
          <w:color w:val="000000"/>
          <w:sz w:val="32"/>
          <w:szCs w:val="32"/>
        </w:rPr>
      </w:pPr>
      <w:r>
        <w:rPr>
          <w:rFonts w:ascii="仿宋_GB2312" w:eastAsia="仿宋_GB2312"/>
          <w:color w:val="000000"/>
          <w:sz w:val="32"/>
          <w:szCs w:val="32"/>
        </w:rPr>
        <w:br/>
      </w:r>
      <w:r>
        <w:rPr>
          <w:rFonts w:ascii="仿宋_GB2312" w:eastAsia="仿宋_GB2312" w:hint="eastAsia"/>
          <w:color w:val="000000"/>
          <w:sz w:val="32"/>
          <w:szCs w:val="32"/>
        </w:rPr>
        <w:t xml:space="preserve">　　《国家卫生计生委关于修改〈外国医师来华短期行医暂行管理办法〉等</w:t>
      </w:r>
      <w:r>
        <w:rPr>
          <w:rFonts w:ascii="仿宋_GB2312" w:eastAsia="仿宋_GB2312"/>
          <w:color w:val="000000"/>
          <w:sz w:val="32"/>
          <w:szCs w:val="32"/>
        </w:rPr>
        <w:t>8</w:t>
      </w:r>
      <w:r>
        <w:rPr>
          <w:rFonts w:ascii="仿宋_GB2312" w:eastAsia="仿宋_GB2312" w:hint="eastAsia"/>
          <w:color w:val="000000"/>
          <w:sz w:val="32"/>
          <w:szCs w:val="32"/>
        </w:rPr>
        <w:t>件部门规章的决定》已于</w:t>
      </w:r>
      <w:r>
        <w:rPr>
          <w:rFonts w:ascii="仿宋_GB2312" w:eastAsia="仿宋_GB2312"/>
          <w:color w:val="000000"/>
          <w:sz w:val="32"/>
          <w:szCs w:val="32"/>
        </w:rPr>
        <w:t>2015</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日经国家卫生计生委委主任会议讨论通过，现予公布，自公布之日起施行。</w:t>
      </w:r>
    </w:p>
    <w:p w:rsidR="00632B5E" w:rsidRDefault="00632B5E" w:rsidP="00727FEF">
      <w:pPr>
        <w:pStyle w:val="NormalWeb"/>
        <w:spacing w:before="0" w:beforeAutospacing="0" w:after="0" w:afterAutospacing="0"/>
        <w:jc w:val="right"/>
        <w:rPr>
          <w:rFonts w:ascii="仿宋_GB2312" w:eastAsia="仿宋_GB2312"/>
          <w:color w:val="000000"/>
          <w:sz w:val="32"/>
          <w:szCs w:val="32"/>
        </w:rPr>
      </w:pPr>
      <w:r>
        <w:rPr>
          <w:rFonts w:ascii="仿宋_GB2312" w:eastAsia="仿宋_GB2312"/>
          <w:color w:val="000000"/>
          <w:sz w:val="32"/>
          <w:szCs w:val="32"/>
        </w:rPr>
        <w:br/>
      </w:r>
      <w:r>
        <w:rPr>
          <w:rFonts w:ascii="仿宋_GB2312" w:eastAsia="仿宋_GB2312" w:hint="eastAsia"/>
          <w:color w:val="000000"/>
          <w:sz w:val="32"/>
          <w:szCs w:val="32"/>
        </w:rPr>
        <w:t>主　任　李　斌</w:t>
      </w:r>
      <w:r>
        <w:rPr>
          <w:rFonts w:ascii="仿宋_GB2312" w:eastAsia="仿宋_GB2312"/>
          <w:color w:val="000000"/>
          <w:sz w:val="32"/>
          <w:szCs w:val="32"/>
        </w:rPr>
        <w:br/>
        <w:t>2016</w:t>
      </w:r>
      <w:r>
        <w:rPr>
          <w:rFonts w:ascii="仿宋_GB2312" w:eastAsia="仿宋_GB2312" w:hint="eastAsia"/>
          <w:color w:val="000000"/>
          <w:sz w:val="32"/>
          <w:szCs w:val="32"/>
        </w:rPr>
        <w:t>年</w:t>
      </w:r>
      <w:r>
        <w:rPr>
          <w:rFonts w:ascii="仿宋_GB2312" w:eastAsia="仿宋_GB2312"/>
          <w:color w:val="000000"/>
          <w:sz w:val="32"/>
          <w:szCs w:val="32"/>
        </w:rPr>
        <w:t>1</w:t>
      </w:r>
      <w:r>
        <w:rPr>
          <w:rFonts w:ascii="仿宋_GB2312" w:eastAsia="仿宋_GB2312" w:hint="eastAsia"/>
          <w:color w:val="000000"/>
          <w:sz w:val="32"/>
          <w:szCs w:val="32"/>
        </w:rPr>
        <w:t>月</w:t>
      </w:r>
      <w:r>
        <w:rPr>
          <w:rFonts w:ascii="仿宋_GB2312" w:eastAsia="仿宋_GB2312"/>
          <w:color w:val="000000"/>
          <w:sz w:val="32"/>
          <w:szCs w:val="32"/>
        </w:rPr>
        <w:t>19</w:t>
      </w:r>
      <w:r>
        <w:rPr>
          <w:rFonts w:ascii="仿宋_GB2312" w:eastAsia="仿宋_GB2312" w:hint="eastAsia"/>
          <w:color w:val="000000"/>
          <w:sz w:val="32"/>
          <w:szCs w:val="32"/>
        </w:rPr>
        <w:t>日</w:t>
      </w:r>
    </w:p>
    <w:p w:rsidR="00632B5E" w:rsidRPr="00727FE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p>
    <w:p w:rsidR="00632B5E" w:rsidRPr="00A6302F" w:rsidRDefault="00632B5E" w:rsidP="00A472E0">
      <w:pPr>
        <w:widowControl/>
        <w:spacing w:line="360" w:lineRule="auto"/>
        <w:ind w:firstLineChars="200" w:firstLine="31680"/>
        <w:jc w:val="center"/>
        <w:rPr>
          <w:rFonts w:ascii="宋体" w:cs="宋体"/>
          <w:b/>
          <w:color w:val="000000"/>
          <w:kern w:val="0"/>
          <w:sz w:val="44"/>
          <w:szCs w:val="44"/>
        </w:rPr>
      </w:pPr>
      <w:r w:rsidRPr="00A6302F">
        <w:rPr>
          <w:rFonts w:ascii="宋体" w:hAnsi="宋体" w:cs="宋体" w:hint="eastAsia"/>
          <w:b/>
          <w:color w:val="000000"/>
          <w:kern w:val="0"/>
          <w:sz w:val="44"/>
          <w:szCs w:val="44"/>
        </w:rPr>
        <w:t>消毒管理办法</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p>
    <w:p w:rsidR="00632B5E" w:rsidRPr="00A6302F" w:rsidRDefault="00632B5E" w:rsidP="00A472E0">
      <w:pPr>
        <w:widowControl/>
        <w:spacing w:line="360" w:lineRule="auto"/>
        <w:ind w:firstLineChars="200" w:firstLine="31680"/>
        <w:jc w:val="center"/>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第一章　　总　　则</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 xml:space="preserve">第一条　</w:t>
      </w:r>
      <w:r w:rsidRPr="00A6302F">
        <w:rPr>
          <w:rFonts w:ascii="仿宋_GB2312" w:eastAsia="仿宋_GB2312" w:hAnsi="宋体" w:cs="宋体" w:hint="eastAsia"/>
          <w:color w:val="000000"/>
          <w:kern w:val="0"/>
          <w:sz w:val="32"/>
          <w:szCs w:val="32"/>
        </w:rPr>
        <w:t xml:space="preserve">为了加强消毒管理，预防和控制感染性疾病的传播，保障人体健康，根据《中华人民共和国传染病防治法》及其实施办法的有关规定，制定本办法。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第二条</w:t>
      </w:r>
      <w:r w:rsidRPr="00A6302F">
        <w:rPr>
          <w:rFonts w:ascii="仿宋_GB2312" w:eastAsia="仿宋_GB2312" w:hAnsi="宋体" w:cs="宋体" w:hint="eastAsia"/>
          <w:color w:val="000000"/>
          <w:kern w:val="0"/>
          <w:sz w:val="32"/>
          <w:szCs w:val="32"/>
        </w:rPr>
        <w:t xml:space="preserve">　本办法适用于医疗卫生机构、消毒服务机构以及从事消毒产品生产、经营活动的单位和个人。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其他需要消毒的场所和物品管理也适用于本办法。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第三条</w:t>
      </w:r>
      <w:r w:rsidRPr="00A6302F">
        <w:rPr>
          <w:rFonts w:ascii="仿宋_GB2312" w:eastAsia="仿宋_GB2312" w:hAnsi="宋体" w:cs="宋体" w:hint="eastAsia"/>
          <w:color w:val="000000"/>
          <w:kern w:val="0"/>
          <w:sz w:val="32"/>
          <w:szCs w:val="32"/>
        </w:rPr>
        <w:t xml:space="preserve">　</w:t>
      </w:r>
      <w:r w:rsidRPr="00D07820">
        <w:rPr>
          <w:rFonts w:ascii="黑体" w:eastAsia="黑体" w:hAnsi="黑体" w:cs="宋体" w:hint="eastAsia"/>
          <w:b/>
          <w:color w:val="000000"/>
          <w:kern w:val="0"/>
          <w:sz w:val="32"/>
          <w:szCs w:val="32"/>
        </w:rPr>
        <w:t>国家卫生计生委</w:t>
      </w:r>
      <w:r w:rsidRPr="00A6302F">
        <w:rPr>
          <w:rFonts w:ascii="仿宋_GB2312" w:eastAsia="仿宋_GB2312" w:hAnsi="宋体" w:cs="宋体" w:hint="eastAsia"/>
          <w:color w:val="000000"/>
          <w:kern w:val="0"/>
          <w:sz w:val="32"/>
          <w:szCs w:val="32"/>
        </w:rPr>
        <w:t xml:space="preserve">主管全国消毒监督管理工作。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铁路、交通卫生主管机构依照本办法负责本系统的消毒监督管理工作。</w:t>
      </w:r>
      <w:r w:rsidRPr="00A6302F">
        <w:rPr>
          <w:rFonts w:ascii="仿宋_GB2312" w:eastAsia="仿宋_GB2312" w:hAnsi="宋体" w:cs="宋体"/>
          <w:color w:val="000000"/>
          <w:kern w:val="0"/>
          <w:sz w:val="32"/>
          <w:szCs w:val="32"/>
        </w:rPr>
        <w:t xml:space="preserve"> </w:t>
      </w:r>
    </w:p>
    <w:p w:rsidR="00632B5E" w:rsidRPr="00A6302F" w:rsidRDefault="00632B5E" w:rsidP="00A472E0">
      <w:pPr>
        <w:widowControl/>
        <w:spacing w:line="360" w:lineRule="auto"/>
        <w:ind w:firstLineChars="200" w:firstLine="31680"/>
        <w:jc w:val="center"/>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第二章　　消毒的卫生要求</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第四条</w:t>
      </w:r>
      <w:r w:rsidRPr="00A6302F">
        <w:rPr>
          <w:rFonts w:ascii="仿宋_GB2312" w:eastAsia="仿宋_GB2312" w:hAnsi="宋体" w:cs="宋体" w:hint="eastAsia"/>
          <w:color w:val="000000"/>
          <w:kern w:val="0"/>
          <w:sz w:val="32"/>
          <w:szCs w:val="32"/>
        </w:rPr>
        <w:t xml:space="preserve">　医疗卫生机构应当建立消毒管理组织，制定消毒管理制度，执行国家有关规范、标准和规定，定期开展消毒与灭菌效果检测工作。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第五条</w:t>
      </w:r>
      <w:r w:rsidRPr="00A6302F">
        <w:rPr>
          <w:rFonts w:ascii="仿宋_GB2312" w:eastAsia="仿宋_GB2312" w:hAnsi="宋体" w:cs="宋体" w:hint="eastAsia"/>
          <w:color w:val="000000"/>
          <w:kern w:val="0"/>
          <w:sz w:val="32"/>
          <w:szCs w:val="32"/>
        </w:rPr>
        <w:t xml:space="preserve">　医疗卫生机构工作人员应当接受消毒技术培训、掌握消毒知识，并按规定严格执行消毒隔离制度。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第六条</w:t>
      </w:r>
      <w:r w:rsidRPr="00A6302F">
        <w:rPr>
          <w:rFonts w:ascii="仿宋_GB2312" w:eastAsia="仿宋_GB2312" w:hAnsi="宋体" w:cs="宋体" w:hint="eastAsia"/>
          <w:color w:val="000000"/>
          <w:kern w:val="0"/>
          <w:sz w:val="32"/>
          <w:szCs w:val="32"/>
        </w:rPr>
        <w:t xml:space="preserve">　医疗卫生机构使用的进入人体组织或无菌器官的医疗用品必须达到灭菌要求。各种注射、穿刺、采血器具应当一人一用一灭菌。凡接触皮肤、粘膜的器械和用品必须达到消毒要求。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医疗卫生机构使用的一次性使用医疗用品用后应当及时进行无害化处理。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第七条</w:t>
      </w:r>
      <w:r w:rsidRPr="00A6302F">
        <w:rPr>
          <w:rFonts w:ascii="仿宋_GB2312" w:eastAsia="仿宋_GB2312" w:hAnsi="宋体" w:cs="宋体" w:hint="eastAsia"/>
          <w:color w:val="000000"/>
          <w:kern w:val="0"/>
          <w:sz w:val="32"/>
          <w:szCs w:val="32"/>
        </w:rPr>
        <w:t xml:space="preserve">　医疗卫生机构购进消毒产品必须建立并执行进货检查验收制度。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第八条</w:t>
      </w:r>
      <w:r w:rsidRPr="00A6302F">
        <w:rPr>
          <w:rFonts w:ascii="仿宋_GB2312" w:eastAsia="仿宋_GB2312" w:hAnsi="宋体" w:cs="宋体" w:hint="eastAsia"/>
          <w:color w:val="000000"/>
          <w:kern w:val="0"/>
          <w:sz w:val="32"/>
          <w:szCs w:val="32"/>
        </w:rPr>
        <w:t xml:space="preserve">　医疗卫生机构的环境、物品应当符合国家有关规范、标准和规定。排放废弃的污水、污物应当按照国家有关规定进行无害化处理。运送传染病病人及其污染物品的车辆、工具必须随时进行消毒处理。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第九条</w:t>
      </w:r>
      <w:r w:rsidRPr="00A6302F">
        <w:rPr>
          <w:rFonts w:ascii="仿宋_GB2312" w:eastAsia="仿宋_GB2312" w:hAnsi="宋体" w:cs="宋体" w:hint="eastAsia"/>
          <w:color w:val="000000"/>
          <w:kern w:val="0"/>
          <w:sz w:val="32"/>
          <w:szCs w:val="32"/>
        </w:rPr>
        <w:t xml:space="preserve">　医疗卫生机构发生感染性疾病暴发、流行时，应当及时报告当地卫生</w:t>
      </w:r>
      <w:r w:rsidRPr="00D07820">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 xml:space="preserve">行政部门，并采取有效消毒措施。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第十条</w:t>
      </w:r>
      <w:r w:rsidRPr="00A6302F">
        <w:rPr>
          <w:rFonts w:ascii="仿宋_GB2312" w:eastAsia="仿宋_GB2312" w:hAnsi="宋体" w:cs="宋体" w:hint="eastAsia"/>
          <w:color w:val="000000"/>
          <w:kern w:val="0"/>
          <w:sz w:val="32"/>
          <w:szCs w:val="32"/>
        </w:rPr>
        <w:t xml:space="preserve">　加工、出售、运输被传染病病原体污染或者来自疫区可能被传染病病原体污染的皮毛，应当进行消毒处理。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第十一条</w:t>
      </w:r>
      <w:r w:rsidRPr="00A6302F">
        <w:rPr>
          <w:rFonts w:ascii="仿宋_GB2312" w:eastAsia="仿宋_GB2312" w:hAnsi="宋体" w:cs="宋体" w:hint="eastAsia"/>
          <w:color w:val="000000"/>
          <w:kern w:val="0"/>
          <w:sz w:val="32"/>
          <w:szCs w:val="32"/>
        </w:rPr>
        <w:t xml:space="preserve">　托幼机构应当健全和执行消毒管理制度，对室内空气、餐（饮）具、毛巾、玩具和其他幼儿活动的场所及接触的物品定期进行消毒。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第十二条</w:t>
      </w:r>
      <w:r w:rsidRPr="00A6302F">
        <w:rPr>
          <w:rFonts w:ascii="仿宋_GB2312" w:eastAsia="仿宋_GB2312" w:hAnsi="宋体" w:cs="宋体" w:hint="eastAsia"/>
          <w:color w:val="000000"/>
          <w:kern w:val="0"/>
          <w:sz w:val="32"/>
          <w:szCs w:val="32"/>
        </w:rPr>
        <w:t xml:space="preserve">　出租衣物及洗涤衣物的单位和个人，应当对相关物品及场所进行消毒。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第十三条</w:t>
      </w:r>
      <w:r w:rsidRPr="00A6302F">
        <w:rPr>
          <w:rFonts w:ascii="仿宋_GB2312" w:eastAsia="仿宋_GB2312" w:hAnsi="宋体" w:cs="宋体" w:hint="eastAsia"/>
          <w:color w:val="000000"/>
          <w:kern w:val="0"/>
          <w:sz w:val="32"/>
          <w:szCs w:val="32"/>
        </w:rPr>
        <w:t xml:space="preserve">　从事致病微生物实验的单位应当执行有关的管理制度、操作规程，对实验的器材、污染物品等按规定进行消毒，防止实验室感染和致病微生物的扩散。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第十四条</w:t>
      </w:r>
      <w:r w:rsidRPr="00A6302F">
        <w:rPr>
          <w:rFonts w:ascii="仿宋_GB2312" w:eastAsia="仿宋_GB2312" w:hAnsi="宋体" w:cs="宋体" w:hint="eastAsia"/>
          <w:color w:val="000000"/>
          <w:kern w:val="0"/>
          <w:sz w:val="32"/>
          <w:szCs w:val="32"/>
        </w:rPr>
        <w:t xml:space="preserve">　殡仪馆、火葬场内与遗体接触的物品及运送遗体的车辆应当及时消毒。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 xml:space="preserve">第十五条　</w:t>
      </w:r>
      <w:r w:rsidRPr="00A6302F">
        <w:rPr>
          <w:rFonts w:ascii="仿宋_GB2312" w:eastAsia="仿宋_GB2312" w:hAnsi="宋体" w:cs="宋体" w:hint="eastAsia"/>
          <w:color w:val="000000"/>
          <w:kern w:val="0"/>
          <w:sz w:val="32"/>
          <w:szCs w:val="32"/>
        </w:rPr>
        <w:t>招用流动人员</w:t>
      </w:r>
      <w:r w:rsidRPr="00A6302F">
        <w:rPr>
          <w:rFonts w:ascii="仿宋_GB2312" w:eastAsia="仿宋_GB2312" w:hAnsi="宋体" w:cs="宋体"/>
          <w:color w:val="000000"/>
          <w:kern w:val="0"/>
          <w:sz w:val="32"/>
          <w:szCs w:val="32"/>
        </w:rPr>
        <w:t>200</w:t>
      </w:r>
      <w:r w:rsidRPr="00A6302F">
        <w:rPr>
          <w:rFonts w:ascii="仿宋_GB2312" w:eastAsia="仿宋_GB2312" w:hAnsi="宋体" w:cs="宋体" w:hint="eastAsia"/>
          <w:color w:val="000000"/>
          <w:kern w:val="0"/>
          <w:sz w:val="32"/>
          <w:szCs w:val="32"/>
        </w:rPr>
        <w:t xml:space="preserve">人以上的用工单位，应当对流动人员集中生活起居的场所及使用的物品定期进行消毒。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第十六条</w:t>
      </w:r>
      <w:r w:rsidRPr="00A6302F">
        <w:rPr>
          <w:rFonts w:ascii="仿宋_GB2312" w:eastAsia="仿宋_GB2312" w:hAnsi="宋体" w:cs="宋体" w:hint="eastAsia"/>
          <w:color w:val="000000"/>
          <w:kern w:val="0"/>
          <w:sz w:val="32"/>
          <w:szCs w:val="32"/>
        </w:rPr>
        <w:t xml:space="preserve">　疫源地的消毒应当执行国家有关规范、标准和规定。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第十七条</w:t>
      </w:r>
      <w:r w:rsidRPr="00A6302F">
        <w:rPr>
          <w:rFonts w:ascii="仿宋_GB2312" w:eastAsia="仿宋_GB2312" w:hAnsi="宋体" w:cs="宋体" w:hint="eastAsia"/>
          <w:color w:val="000000"/>
          <w:kern w:val="0"/>
          <w:sz w:val="32"/>
          <w:szCs w:val="32"/>
        </w:rPr>
        <w:t xml:space="preserve">　公共场所、食品、生活饮用水、血液制品的消毒管理，按有关法律、法规的规定执行。</w:t>
      </w:r>
      <w:r w:rsidRPr="00A6302F">
        <w:rPr>
          <w:rFonts w:ascii="仿宋_GB2312" w:eastAsia="仿宋_GB2312" w:hAnsi="宋体" w:cs="宋体"/>
          <w:color w:val="000000"/>
          <w:kern w:val="0"/>
          <w:sz w:val="32"/>
          <w:szCs w:val="32"/>
        </w:rPr>
        <w:t xml:space="preserve"> </w:t>
      </w:r>
    </w:p>
    <w:p w:rsidR="00632B5E" w:rsidRPr="00A6302F" w:rsidRDefault="00632B5E" w:rsidP="00A472E0">
      <w:pPr>
        <w:widowControl/>
        <w:spacing w:line="360" w:lineRule="auto"/>
        <w:ind w:firstLineChars="200" w:firstLine="31680"/>
        <w:jc w:val="center"/>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第三章　　消毒产品的生产经营</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第十八条</w:t>
      </w:r>
      <w:r w:rsidRPr="00A6302F">
        <w:rPr>
          <w:rFonts w:ascii="仿宋_GB2312" w:eastAsia="仿宋_GB2312" w:hAnsi="宋体" w:cs="宋体" w:hint="eastAsia"/>
          <w:color w:val="000000"/>
          <w:kern w:val="0"/>
          <w:sz w:val="32"/>
          <w:szCs w:val="32"/>
        </w:rPr>
        <w:t xml:space="preserve">　消毒产品应当符合国家有关规范、标准和规定。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第十九条</w:t>
      </w:r>
      <w:r w:rsidRPr="00A6302F">
        <w:rPr>
          <w:rFonts w:ascii="仿宋_GB2312" w:eastAsia="仿宋_GB2312" w:hAnsi="宋体" w:cs="宋体" w:hint="eastAsia"/>
          <w:color w:val="000000"/>
          <w:kern w:val="0"/>
          <w:sz w:val="32"/>
          <w:szCs w:val="32"/>
        </w:rPr>
        <w:t xml:space="preserve">　消毒产品的生产应当符合国家有关规范、标准和规定，对生产的消毒产品应当进行检验，不合格者不得出厂。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第二十条</w:t>
      </w:r>
      <w:r w:rsidRPr="00A6302F">
        <w:rPr>
          <w:rFonts w:ascii="仿宋_GB2312" w:eastAsia="仿宋_GB2312" w:hAnsi="宋体" w:cs="宋体" w:hint="eastAsia"/>
          <w:color w:val="000000"/>
          <w:kern w:val="0"/>
          <w:sz w:val="32"/>
          <w:szCs w:val="32"/>
        </w:rPr>
        <w:t xml:space="preserve">　</w:t>
      </w:r>
      <w:r w:rsidRPr="00D07820">
        <w:rPr>
          <w:rFonts w:ascii="黑体" w:eastAsia="黑体" w:hAnsi="黑体" w:hint="eastAsia"/>
          <w:color w:val="000000"/>
          <w:sz w:val="32"/>
          <w:szCs w:val="32"/>
          <w:shd w:val="clear" w:color="auto" w:fill="FFFFFF"/>
        </w:rPr>
        <w:t>消毒剂、消毒器械和卫生用品生产企业取得工商行政管理部门颁发的营业执照后，还应当取得所在地省级卫生计生行政部门发放的卫生许可证，方可从事消毒产品的生产</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第二十一条</w:t>
      </w:r>
      <w:r w:rsidRPr="00A6302F">
        <w:rPr>
          <w:rFonts w:ascii="仿宋_GB2312" w:eastAsia="仿宋_GB2312" w:hAnsi="宋体" w:cs="宋体" w:hint="eastAsia"/>
          <w:color w:val="000000"/>
          <w:kern w:val="0"/>
          <w:sz w:val="32"/>
          <w:szCs w:val="32"/>
        </w:rPr>
        <w:t xml:space="preserve">　省级卫生</w:t>
      </w:r>
      <w:r w:rsidRPr="00993EFE">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 xml:space="preserve">行政部门应当自受理消毒产品生产企业的申请之日起一个月内作出是否批准的决定。对符合《消毒产品生产企业卫生规范》要求的，发给卫生许可证；对不符合的，不予批准，并说明理由。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第二十二条</w:t>
      </w:r>
      <w:r w:rsidRPr="00A6302F">
        <w:rPr>
          <w:rFonts w:ascii="仿宋_GB2312" w:eastAsia="仿宋_GB2312" w:hAnsi="宋体" w:cs="宋体" w:hint="eastAsia"/>
          <w:color w:val="000000"/>
          <w:kern w:val="0"/>
          <w:sz w:val="32"/>
          <w:szCs w:val="32"/>
        </w:rPr>
        <w:t xml:space="preserve">　消毒产品生产企业卫生许可证编号格式为：（省、自治区、直辖市简称）卫消证字（发证年份）第</w:t>
      </w:r>
      <w:r w:rsidRPr="00A6302F">
        <w:rPr>
          <w:rFonts w:ascii="仿宋_GB2312" w:eastAsia="仿宋_GB2312" w:hAnsi="宋体" w:cs="宋体"/>
          <w:color w:val="000000"/>
          <w:kern w:val="0"/>
          <w:sz w:val="32"/>
          <w:szCs w:val="32"/>
        </w:rPr>
        <w:t>XXXX</w:t>
      </w:r>
      <w:r w:rsidRPr="00A6302F">
        <w:rPr>
          <w:rFonts w:ascii="仿宋_GB2312" w:eastAsia="仿宋_GB2312" w:hAnsi="宋体" w:cs="宋体" w:hint="eastAsia"/>
          <w:color w:val="000000"/>
          <w:kern w:val="0"/>
          <w:sz w:val="32"/>
          <w:szCs w:val="32"/>
        </w:rPr>
        <w:t xml:space="preserve">号。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消毒产品生产企业卫生许可证的生产项目分为消毒剂类、消毒器械类、卫生用品类。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第二十三条</w:t>
      </w:r>
      <w:r w:rsidRPr="00A6302F">
        <w:rPr>
          <w:rFonts w:ascii="仿宋_GB2312" w:eastAsia="仿宋_GB2312" w:hAnsi="宋体" w:cs="宋体" w:hint="eastAsia"/>
          <w:color w:val="000000"/>
          <w:kern w:val="0"/>
          <w:sz w:val="32"/>
          <w:szCs w:val="32"/>
        </w:rPr>
        <w:t xml:space="preserve">　消毒产品生产企业卫生许可证有效期为四年。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消毒产品生产企业卫生许可证有效期满前三个月，生产企业应当向原发证机关申请换发卫生许可证。经审查符合要求的，换发新证。新证延用原卫生许可证编号。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第二十四条</w:t>
      </w:r>
      <w:r w:rsidRPr="00A6302F">
        <w:rPr>
          <w:rFonts w:ascii="仿宋_GB2312" w:eastAsia="仿宋_GB2312" w:hAnsi="宋体" w:cs="宋体" w:hint="eastAsia"/>
          <w:color w:val="000000"/>
          <w:kern w:val="0"/>
          <w:sz w:val="32"/>
          <w:szCs w:val="32"/>
        </w:rPr>
        <w:t xml:space="preserve">　消毒产品生产企业迁移厂址或者另设分厂（车间），应当按本办法规定向生产场所所在地的省级卫生</w:t>
      </w:r>
      <w:r w:rsidRPr="00993EFE">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 xml:space="preserve">行政部门申请消毒产品生产企业卫生许可证。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产品包装上标注的厂址、卫生许可证号应当是实际生产地地址和其卫生许可证号。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第二十五条</w:t>
      </w:r>
      <w:r w:rsidRPr="00A6302F">
        <w:rPr>
          <w:rFonts w:ascii="仿宋_GB2312" w:eastAsia="仿宋_GB2312" w:hAnsi="宋体" w:cs="宋体" w:hint="eastAsia"/>
          <w:color w:val="000000"/>
          <w:kern w:val="0"/>
          <w:sz w:val="32"/>
          <w:szCs w:val="32"/>
        </w:rPr>
        <w:t xml:space="preserve">　取得卫生许可证的消毒产品生产企业变更企业名称、法定代表人或者生产类别的，应当向原发证机关提出申请，经审查同意，换发新证。新证延用原卫生许可证编号。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w:t>
      </w:r>
      <w:r>
        <w:rPr>
          <w:rFonts w:ascii="黑体" w:eastAsia="黑体" w:hAnsi="黑体" w:cs="宋体" w:hint="eastAsia"/>
          <w:color w:val="000000"/>
          <w:kern w:val="0"/>
          <w:sz w:val="32"/>
          <w:szCs w:val="32"/>
        </w:rPr>
        <w:t>六</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w:t>
      </w:r>
      <w:r w:rsidRPr="00D22B75">
        <w:rPr>
          <w:rFonts w:ascii="黑体" w:eastAsia="黑体" w:hAnsi="黑体" w:hint="eastAsia"/>
          <w:color w:val="000000"/>
          <w:sz w:val="32"/>
          <w:szCs w:val="32"/>
          <w:shd w:val="clear" w:color="auto" w:fill="FFFFFF"/>
        </w:rPr>
        <w:t>生产、进口利用新材料、新工艺技术和新杀菌原理生产消毒剂和消毒器械（以下简称新消毒产品）应当按照本办法规定取得国家卫生计生委颁发的卫生许可批件。</w:t>
      </w:r>
      <w:r w:rsidRPr="00D22B75">
        <w:rPr>
          <w:rStyle w:val="apple-converted-space"/>
          <w:rFonts w:ascii="宋体" w:cs="宋体"/>
          <w:color w:val="000000"/>
          <w:sz w:val="32"/>
          <w:szCs w:val="32"/>
          <w:shd w:val="clear" w:color="auto" w:fill="FFFFFF"/>
        </w:rPr>
        <w:t> </w:t>
      </w:r>
      <w:r w:rsidRPr="00D22B75">
        <w:rPr>
          <w:rFonts w:ascii="黑体" w:eastAsia="黑体" w:hAnsi="黑体"/>
          <w:color w:val="000000"/>
          <w:sz w:val="32"/>
          <w:szCs w:val="32"/>
        </w:rPr>
        <w:br/>
      </w:r>
      <w:r w:rsidRPr="00D22B75">
        <w:rPr>
          <w:rFonts w:ascii="黑体" w:eastAsia="黑体" w:hAnsi="黑体" w:hint="eastAsia"/>
          <w:color w:val="000000"/>
          <w:sz w:val="32"/>
          <w:szCs w:val="32"/>
          <w:shd w:val="clear" w:color="auto" w:fill="FFFFFF"/>
        </w:rPr>
        <w:t xml:space="preserve">　　生产、进口新消毒产品外的消毒剂、消毒器械和卫生用品中的抗（抑）菌制剂，生产、进口企业应当按照有关规定进行卫生安全评价，符合卫生标准和卫生规范要求。产品上市时要将卫生安全评价报告向省级卫生计生行政部门备案，备案应当按照规定要求提供材料。</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第二十</w:t>
      </w:r>
      <w:r>
        <w:rPr>
          <w:rFonts w:ascii="黑体" w:eastAsia="黑体" w:hAnsi="黑体" w:cs="宋体" w:hint="eastAsia"/>
          <w:color w:val="000000"/>
          <w:kern w:val="0"/>
          <w:sz w:val="32"/>
          <w:szCs w:val="32"/>
        </w:rPr>
        <w:t>七</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w:t>
      </w:r>
      <w:r w:rsidRPr="00D22B75">
        <w:rPr>
          <w:rFonts w:ascii="黑体" w:eastAsia="黑体" w:hAnsi="黑体" w:hint="eastAsia"/>
          <w:color w:val="000000"/>
          <w:sz w:val="32"/>
          <w:szCs w:val="32"/>
          <w:shd w:val="clear" w:color="auto" w:fill="FFFFFF"/>
        </w:rPr>
        <w:t>生产企业申请新消毒产品卫生许可批件、在华责任单位申请进口新消毒产品卫生许可批件的，应当按照国家卫生计生委新消毒产品卫生行政许可管理规定的要求，向国家卫生计生委提出申请。国家卫生计生委应当按照有关法律法规和相关规定，作出是否批准的决定。</w:t>
      </w:r>
      <w:r w:rsidRPr="00D22B75">
        <w:rPr>
          <w:rStyle w:val="apple-converted-space"/>
          <w:rFonts w:ascii="宋体" w:cs="宋体"/>
          <w:color w:val="000000"/>
          <w:sz w:val="32"/>
          <w:szCs w:val="32"/>
          <w:shd w:val="clear" w:color="auto" w:fill="FFFFFF"/>
        </w:rPr>
        <w:t> </w:t>
      </w:r>
      <w:r w:rsidRPr="00D22B75">
        <w:rPr>
          <w:rFonts w:ascii="黑体" w:eastAsia="黑体" w:hAnsi="黑体"/>
          <w:color w:val="000000"/>
          <w:sz w:val="32"/>
          <w:szCs w:val="32"/>
        </w:rPr>
        <w:br/>
      </w:r>
      <w:r w:rsidRPr="00D22B75">
        <w:rPr>
          <w:rFonts w:ascii="黑体" w:eastAsia="黑体" w:hAnsi="黑体" w:hint="eastAsia"/>
          <w:color w:val="000000"/>
          <w:sz w:val="32"/>
          <w:szCs w:val="32"/>
          <w:shd w:val="clear" w:color="auto" w:fill="FFFFFF"/>
        </w:rPr>
        <w:t xml:space="preserve">　　国家卫生计生委对批准的新消毒产品，发给卫生许可批件，批准文号格式为：卫消新准字（年份）第</w:t>
      </w:r>
      <w:r w:rsidRPr="00D22B75">
        <w:rPr>
          <w:rFonts w:ascii="黑体" w:eastAsia="黑体" w:hAnsi="黑体"/>
          <w:color w:val="000000"/>
          <w:sz w:val="32"/>
          <w:szCs w:val="32"/>
          <w:shd w:val="clear" w:color="auto" w:fill="FFFFFF"/>
        </w:rPr>
        <w:t>XXXX</w:t>
      </w:r>
      <w:r w:rsidRPr="00D22B75">
        <w:rPr>
          <w:rFonts w:ascii="黑体" w:eastAsia="黑体" w:hAnsi="黑体" w:hint="eastAsia"/>
          <w:color w:val="000000"/>
          <w:sz w:val="32"/>
          <w:szCs w:val="32"/>
          <w:shd w:val="clear" w:color="auto" w:fill="FFFFFF"/>
        </w:rPr>
        <w:t>号。不予批准的，应当说明理由。</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w:t>
      </w:r>
      <w:r w:rsidRPr="00A6302F">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八</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w:t>
      </w:r>
      <w:r w:rsidRPr="005605DE">
        <w:rPr>
          <w:rFonts w:ascii="黑体" w:eastAsia="黑体" w:hAnsi="黑体" w:hint="eastAsia"/>
          <w:color w:val="000000"/>
          <w:sz w:val="32"/>
          <w:szCs w:val="32"/>
          <w:shd w:val="clear" w:color="auto" w:fill="FFFFFF"/>
        </w:rPr>
        <w:t>新消毒产品卫生许可批件的有效期为四年。</w:t>
      </w:r>
      <w:r w:rsidRPr="00A6302F">
        <w:rPr>
          <w:rFonts w:ascii="仿宋_GB2312" w:eastAsia="仿宋_GB2312" w:hAnsi="宋体" w:cs="宋体" w:hint="eastAsia"/>
          <w:color w:val="000000"/>
          <w:kern w:val="0"/>
          <w:sz w:val="32"/>
          <w:szCs w:val="32"/>
        </w:rPr>
        <w:t xml:space="preserve">　　</w:t>
      </w:r>
    </w:p>
    <w:p w:rsidR="00632B5E" w:rsidRDefault="00632B5E" w:rsidP="00A472E0">
      <w:pPr>
        <w:widowControl/>
        <w:spacing w:line="360" w:lineRule="auto"/>
        <w:ind w:firstLineChars="200" w:firstLine="31680"/>
        <w:jc w:val="left"/>
        <w:rPr>
          <w:rFonts w:ascii="黑体" w:eastAsia="黑体" w:hAnsi="黑体" w:cs="宋体"/>
          <w:color w:val="000000"/>
          <w:kern w:val="0"/>
          <w:sz w:val="32"/>
          <w:szCs w:val="32"/>
        </w:rPr>
      </w:pPr>
      <w:r w:rsidRPr="00A6302F">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w:t>
      </w:r>
      <w:r w:rsidRPr="00A6302F">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九</w:t>
      </w:r>
      <w:r w:rsidRPr="00A6302F">
        <w:rPr>
          <w:rFonts w:ascii="黑体" w:eastAsia="黑体" w:hAnsi="黑体" w:cs="宋体" w:hint="eastAsia"/>
          <w:color w:val="000000"/>
          <w:kern w:val="0"/>
          <w:sz w:val="32"/>
          <w:szCs w:val="32"/>
        </w:rPr>
        <w:t>条</w:t>
      </w:r>
      <w:r>
        <w:rPr>
          <w:rFonts w:ascii="黑体" w:eastAsia="黑体" w:hAnsi="黑体" w:cs="宋体"/>
          <w:color w:val="000000"/>
          <w:kern w:val="0"/>
          <w:sz w:val="32"/>
          <w:szCs w:val="32"/>
        </w:rPr>
        <w:t xml:space="preserve">  </w:t>
      </w:r>
      <w:r w:rsidRPr="005605DE">
        <w:rPr>
          <w:rFonts w:ascii="黑体" w:eastAsia="黑体" w:hAnsi="黑体" w:hint="eastAsia"/>
          <w:color w:val="000000"/>
          <w:sz w:val="32"/>
          <w:szCs w:val="32"/>
          <w:shd w:val="clear" w:color="auto" w:fill="FFFFFF"/>
        </w:rPr>
        <w:t>国家卫生计生委定期公告取得卫生行政许可的新消毒产品批准内容。公告发布之日起，列入公告的同类产品不再按新消毒产品进行卫生行政许可。</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第三十条</w:t>
      </w:r>
      <w:r w:rsidRPr="00A6302F">
        <w:rPr>
          <w:rFonts w:ascii="仿宋_GB2312" w:eastAsia="仿宋_GB2312" w:hAnsi="宋体" w:cs="宋体" w:hint="eastAsia"/>
          <w:color w:val="000000"/>
          <w:kern w:val="0"/>
          <w:sz w:val="32"/>
          <w:szCs w:val="32"/>
        </w:rPr>
        <w:t xml:space="preserve">　经营者采购消毒产品时，应当索取下列有效证件：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（一）生产企业卫生许可证复印件；　　</w:t>
      </w:r>
    </w:p>
    <w:p w:rsidR="00632B5E" w:rsidRPr="005605DE" w:rsidRDefault="00632B5E" w:rsidP="00A472E0">
      <w:pPr>
        <w:widowControl/>
        <w:spacing w:line="360" w:lineRule="auto"/>
        <w:ind w:firstLineChars="200" w:firstLine="31680"/>
        <w:jc w:val="left"/>
        <w:rPr>
          <w:rFonts w:ascii="黑体" w:eastAsia="黑体" w:hAnsi="黑体" w:cs="宋体"/>
          <w:color w:val="000000"/>
          <w:kern w:val="0"/>
          <w:sz w:val="32"/>
          <w:szCs w:val="32"/>
        </w:rPr>
      </w:pPr>
      <w:r w:rsidRPr="005605DE">
        <w:rPr>
          <w:rFonts w:ascii="黑体" w:eastAsia="黑体" w:hAnsi="黑体" w:hint="eastAsia"/>
          <w:color w:val="000000"/>
          <w:sz w:val="32"/>
          <w:szCs w:val="32"/>
          <w:shd w:val="clear" w:color="auto" w:fill="FFFFFF"/>
        </w:rPr>
        <w:t>（二）产品卫生安全评价报告或者新消毒产品卫生许可批件复印件。</w:t>
      </w:r>
      <w:r w:rsidRPr="005605DE">
        <w:rPr>
          <w:rFonts w:ascii="黑体" w:eastAsia="黑体" w:hAnsi="黑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有效证件的复印件应当加盖原件持有者的印章。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第三十</w:t>
      </w:r>
      <w:r>
        <w:rPr>
          <w:rFonts w:ascii="黑体" w:eastAsia="黑体" w:hAnsi="黑体" w:cs="宋体" w:hint="eastAsia"/>
          <w:color w:val="000000"/>
          <w:kern w:val="0"/>
          <w:sz w:val="32"/>
          <w:szCs w:val="32"/>
        </w:rPr>
        <w:t>一</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消毒产品的命名、标签（含说明书）应当符合</w:t>
      </w:r>
      <w:r w:rsidRPr="00E34A73">
        <w:rPr>
          <w:rFonts w:ascii="黑体" w:eastAsia="黑体" w:hAnsi="黑体" w:cs="宋体" w:hint="eastAsia"/>
          <w:color w:val="000000"/>
          <w:kern w:val="0"/>
          <w:sz w:val="32"/>
          <w:szCs w:val="32"/>
        </w:rPr>
        <w:t>国家卫生计生委</w:t>
      </w:r>
      <w:r w:rsidRPr="00A6302F">
        <w:rPr>
          <w:rFonts w:ascii="仿宋_GB2312" w:eastAsia="仿宋_GB2312" w:hAnsi="宋体" w:cs="宋体" w:hint="eastAsia"/>
          <w:color w:val="000000"/>
          <w:kern w:val="0"/>
          <w:sz w:val="32"/>
          <w:szCs w:val="32"/>
        </w:rPr>
        <w:t xml:space="preserve">的有关规定。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消毒产品的标签（含说明书）和宣传内容必须真实，不得出现或暗示对疾病的治疗效果。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第三十</w:t>
      </w:r>
      <w:r>
        <w:rPr>
          <w:rFonts w:ascii="黑体" w:eastAsia="黑体" w:hAnsi="黑体" w:cs="宋体" w:hint="eastAsia"/>
          <w:color w:val="000000"/>
          <w:kern w:val="0"/>
          <w:sz w:val="32"/>
          <w:szCs w:val="32"/>
        </w:rPr>
        <w:t>二</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禁止生产经营下列消毒产品：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（一）无生产企业卫生许可证</w:t>
      </w:r>
      <w:r w:rsidRPr="005605DE">
        <w:rPr>
          <w:rFonts w:ascii="黑体" w:eastAsia="黑体" w:hAnsi="黑体" w:hint="eastAsia"/>
          <w:color w:val="000000"/>
          <w:sz w:val="32"/>
          <w:szCs w:val="32"/>
          <w:shd w:val="clear" w:color="auto" w:fill="FFFFFF"/>
        </w:rPr>
        <w:t>或新消毒产品卫生许可批准文件的</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（二）</w:t>
      </w:r>
      <w:r w:rsidRPr="005605DE">
        <w:rPr>
          <w:rFonts w:ascii="黑体" w:eastAsia="黑体" w:hAnsi="黑体" w:hint="eastAsia"/>
          <w:color w:val="000000"/>
          <w:sz w:val="32"/>
          <w:szCs w:val="32"/>
          <w:shd w:val="clear" w:color="auto" w:fill="FFFFFF"/>
        </w:rPr>
        <w:t>产品卫生安全评价不合格或</w:t>
      </w:r>
      <w:r w:rsidRPr="00A6302F">
        <w:rPr>
          <w:rFonts w:ascii="仿宋_GB2312" w:eastAsia="仿宋_GB2312" w:hAnsi="宋体" w:cs="宋体" w:hint="eastAsia"/>
          <w:color w:val="000000"/>
          <w:kern w:val="0"/>
          <w:sz w:val="32"/>
          <w:szCs w:val="32"/>
        </w:rPr>
        <w:t>产品卫生质量不符合要求的。</w:t>
      </w:r>
      <w:r w:rsidRPr="00A6302F">
        <w:rPr>
          <w:rFonts w:ascii="仿宋_GB2312" w:eastAsia="仿宋_GB2312" w:hAnsi="宋体" w:cs="宋体"/>
          <w:color w:val="000000"/>
          <w:kern w:val="0"/>
          <w:sz w:val="32"/>
          <w:szCs w:val="32"/>
        </w:rPr>
        <w:t xml:space="preserve"> </w:t>
      </w:r>
    </w:p>
    <w:p w:rsidR="00632B5E" w:rsidRPr="00A6302F" w:rsidRDefault="00632B5E" w:rsidP="00A472E0">
      <w:pPr>
        <w:widowControl/>
        <w:spacing w:line="360" w:lineRule="auto"/>
        <w:ind w:firstLineChars="200" w:firstLine="31680"/>
        <w:jc w:val="center"/>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第四章　　消毒服务机构</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第三十</w:t>
      </w:r>
      <w:r>
        <w:rPr>
          <w:rFonts w:ascii="黑体" w:eastAsia="黑体" w:hAnsi="黑体" w:cs="宋体" w:hint="eastAsia"/>
          <w:color w:val="000000"/>
          <w:kern w:val="0"/>
          <w:sz w:val="32"/>
          <w:szCs w:val="32"/>
        </w:rPr>
        <w:t>三</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消毒服务机构应当符合以下要求：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（一）具备符合国家有关规范、标准和规定的消毒与灭菌设备；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（二）其消毒与灭菌工艺流程和工作环境必须符合卫生要求；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（三）具有能对消毒与灭菌效果进行检测的人员和条件，建立自检制度；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（四）用环氧乙烷和电离辐射的方法进行消毒与灭菌的，其安全与环境保护等方面的要求按国家有关规定执行；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第三十</w:t>
      </w:r>
      <w:r>
        <w:rPr>
          <w:rFonts w:ascii="黑体" w:eastAsia="黑体" w:hAnsi="黑体" w:cs="宋体" w:hint="eastAsia"/>
          <w:color w:val="000000"/>
          <w:kern w:val="0"/>
          <w:sz w:val="32"/>
          <w:szCs w:val="32"/>
        </w:rPr>
        <w:t>四</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消毒服务机构不得购置和使用不符合本办法规定的消毒产品。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第三十</w:t>
      </w:r>
      <w:r>
        <w:rPr>
          <w:rFonts w:ascii="黑体" w:eastAsia="黑体" w:hAnsi="黑体" w:cs="宋体" w:hint="eastAsia"/>
          <w:color w:val="000000"/>
          <w:kern w:val="0"/>
          <w:sz w:val="32"/>
          <w:szCs w:val="32"/>
        </w:rPr>
        <w:t>五</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消毒服务机构应当接受当地卫生</w:t>
      </w:r>
      <w:r w:rsidRPr="00E34A73">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行政部门的监督。</w:t>
      </w:r>
      <w:r w:rsidRPr="00A6302F">
        <w:rPr>
          <w:rFonts w:ascii="仿宋_GB2312" w:eastAsia="仿宋_GB2312" w:hAnsi="宋体" w:cs="宋体"/>
          <w:color w:val="000000"/>
          <w:kern w:val="0"/>
          <w:sz w:val="32"/>
          <w:szCs w:val="32"/>
        </w:rPr>
        <w:t xml:space="preserve"> </w:t>
      </w:r>
    </w:p>
    <w:p w:rsidR="00632B5E" w:rsidRPr="00A6302F" w:rsidRDefault="00632B5E" w:rsidP="00A472E0">
      <w:pPr>
        <w:widowControl/>
        <w:spacing w:line="360" w:lineRule="auto"/>
        <w:ind w:firstLineChars="200" w:firstLine="31680"/>
        <w:jc w:val="center"/>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第五章　　监　　督</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第三十</w:t>
      </w:r>
      <w:r>
        <w:rPr>
          <w:rFonts w:ascii="黑体" w:eastAsia="黑体" w:hAnsi="黑体" w:cs="宋体" w:hint="eastAsia"/>
          <w:color w:val="000000"/>
          <w:kern w:val="0"/>
          <w:sz w:val="32"/>
          <w:szCs w:val="32"/>
        </w:rPr>
        <w:t>六</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县级以上卫生</w:t>
      </w:r>
      <w:r w:rsidRPr="009B6DCB">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 xml:space="preserve">行政部门对消毒工作行使下列监督管理职权：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（一）对有关机构、场所和物品的消毒工作进行监督检查；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（二）对消毒产品生产企业执行《消毒产品生产企业卫生规范》情况进行监督检查；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（三）对消毒产品的卫生质量进行监督检查；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（四）对消毒服务机构的消毒服务质量进行监督检查；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（五）对违反本办法的行为采取行政控制措施；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（六）对违反本办法的行为给予行政处罚。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三</w:t>
      </w:r>
      <w:r w:rsidRPr="00A6302F">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七</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有下列情形之一的，省级以上卫生</w:t>
      </w:r>
      <w:r w:rsidRPr="009B6DCB">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行政部门可以对已获得卫生许可批件的</w:t>
      </w:r>
      <w:r w:rsidRPr="009B6DCB">
        <w:rPr>
          <w:rFonts w:ascii="黑体" w:eastAsia="黑体" w:hAnsi="黑体" w:cs="宋体" w:hint="eastAsia"/>
          <w:color w:val="000000"/>
          <w:kern w:val="0"/>
          <w:sz w:val="32"/>
          <w:szCs w:val="32"/>
        </w:rPr>
        <w:t>新</w:t>
      </w:r>
      <w:r w:rsidRPr="00A6302F">
        <w:rPr>
          <w:rFonts w:ascii="仿宋_GB2312" w:eastAsia="仿宋_GB2312" w:hAnsi="宋体" w:cs="宋体" w:hint="eastAsia"/>
          <w:color w:val="000000"/>
          <w:kern w:val="0"/>
          <w:sz w:val="32"/>
          <w:szCs w:val="32"/>
        </w:rPr>
        <w:t xml:space="preserve">消毒产品进行重新审查：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9B6DCB">
        <w:rPr>
          <w:rFonts w:ascii="黑体" w:eastAsia="黑体" w:hAnsi="黑体" w:hint="eastAsia"/>
          <w:color w:val="000000"/>
          <w:sz w:val="32"/>
          <w:szCs w:val="32"/>
          <w:shd w:val="clear" w:color="auto" w:fill="FFFFFF"/>
        </w:rPr>
        <w:t>（一）产品原料、杀菌原理和生产工艺受到质疑的；</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（二）产品安全性、消毒效果受到质疑的</w:t>
      </w:r>
      <w:r>
        <w:rPr>
          <w:rFonts w:ascii="仿宋_GB2312" w:eastAsia="仿宋_GB2312" w:hAnsi="宋体" w:cs="宋体" w:hint="eastAsia"/>
          <w:color w:val="000000"/>
          <w:kern w:val="0"/>
          <w:sz w:val="32"/>
          <w:szCs w:val="32"/>
        </w:rPr>
        <w:t>。</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三</w:t>
      </w:r>
      <w:r w:rsidRPr="00A6302F">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八</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w:t>
      </w:r>
      <w:r w:rsidRPr="00A41607">
        <w:rPr>
          <w:rFonts w:ascii="黑体" w:eastAsia="黑体" w:hAnsi="黑体" w:hint="eastAsia"/>
          <w:color w:val="000000"/>
          <w:sz w:val="32"/>
          <w:szCs w:val="32"/>
          <w:shd w:val="clear" w:color="auto" w:fill="FFFFFF"/>
        </w:rPr>
        <w:t>新消毒产品卫生许可批件的持有者应当在接到国家卫生计生委重新审查通知之日起</w:t>
      </w:r>
      <w:r w:rsidRPr="00A41607">
        <w:rPr>
          <w:rFonts w:ascii="黑体" w:eastAsia="黑体" w:hAnsi="黑体"/>
          <w:color w:val="000000"/>
          <w:sz w:val="32"/>
          <w:szCs w:val="32"/>
          <w:shd w:val="clear" w:color="auto" w:fill="FFFFFF"/>
        </w:rPr>
        <w:t>30</w:t>
      </w:r>
      <w:r w:rsidRPr="00A41607">
        <w:rPr>
          <w:rFonts w:ascii="黑体" w:eastAsia="黑体" w:hAnsi="黑体" w:hint="eastAsia"/>
          <w:color w:val="000000"/>
          <w:sz w:val="32"/>
          <w:szCs w:val="32"/>
          <w:shd w:val="clear" w:color="auto" w:fill="FFFFFF"/>
        </w:rPr>
        <w:t>日内，按照通知的有关要求提交材料。超过期限未提交有关材料的，视为放弃重新审查，国家卫生计生委可以注销产品卫生许可批件。</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三</w:t>
      </w:r>
      <w:r w:rsidRPr="00A6302F">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九</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w:t>
      </w:r>
      <w:r w:rsidRPr="00A41607">
        <w:rPr>
          <w:rFonts w:ascii="黑体" w:eastAsia="黑体" w:hAnsi="黑体" w:cs="宋体" w:hint="eastAsia"/>
          <w:color w:val="000000"/>
          <w:kern w:val="0"/>
          <w:sz w:val="32"/>
          <w:szCs w:val="32"/>
        </w:rPr>
        <w:t>国家卫生计生委自收到重新审查所需的全部材料之日起</w:t>
      </w:r>
      <w:r w:rsidRPr="00A41607">
        <w:rPr>
          <w:rFonts w:ascii="黑体" w:eastAsia="黑体" w:hAnsi="黑体" w:cs="宋体"/>
          <w:color w:val="000000"/>
          <w:kern w:val="0"/>
          <w:sz w:val="32"/>
          <w:szCs w:val="32"/>
        </w:rPr>
        <w:t>30</w:t>
      </w:r>
      <w:r w:rsidRPr="00A41607">
        <w:rPr>
          <w:rFonts w:ascii="黑体" w:eastAsia="黑体" w:hAnsi="黑体" w:cs="宋体" w:hint="eastAsia"/>
          <w:color w:val="000000"/>
          <w:kern w:val="0"/>
          <w:sz w:val="32"/>
          <w:szCs w:val="32"/>
        </w:rPr>
        <w:t>日内，应当作出重新审查决定。有下列情形之一的，注销产品卫生许可批件：</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41607">
        <w:rPr>
          <w:rFonts w:ascii="黑体" w:eastAsia="黑体" w:hAnsi="黑体" w:cs="宋体" w:hint="eastAsia"/>
          <w:color w:val="000000"/>
          <w:kern w:val="0"/>
          <w:sz w:val="32"/>
          <w:szCs w:val="32"/>
        </w:rPr>
        <w:t>（一）产品原料、杀菌原理和生产工艺不符合利用新材料、新工艺技术和新杀菌原理生产消毒剂和消毒器械的判定依据的；</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（二）产品安全性、消毒效果达不到要求的</w:t>
      </w:r>
      <w:r>
        <w:rPr>
          <w:rFonts w:ascii="仿宋_GB2312" w:eastAsia="仿宋_GB2312" w:hAnsi="宋体" w:cs="宋体" w:hint="eastAsia"/>
          <w:color w:val="000000"/>
          <w:kern w:val="0"/>
          <w:sz w:val="32"/>
          <w:szCs w:val="32"/>
        </w:rPr>
        <w:t>。</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第四十条</w:t>
      </w:r>
      <w:r w:rsidRPr="00A6302F">
        <w:rPr>
          <w:rFonts w:ascii="仿宋_GB2312" w:eastAsia="仿宋_GB2312" w:hAnsi="宋体" w:cs="宋体" w:hint="eastAsia"/>
          <w:color w:val="000000"/>
          <w:kern w:val="0"/>
          <w:sz w:val="32"/>
          <w:szCs w:val="32"/>
        </w:rPr>
        <w:t xml:space="preserve">　消毒产品检验机构应当经省级以上卫生</w:t>
      </w:r>
      <w:r w:rsidRPr="00373650">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 xml:space="preserve">行政部门认定。未经认定的，不得从事消毒产品检验工作。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消毒产品检验机构出具的检验和评价报告，应当客观、真实，符合有关规范、标准和规定。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消毒产品检验机构出具的检验报告，在全国范围内有效。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第四十</w:t>
      </w:r>
      <w:r>
        <w:rPr>
          <w:rFonts w:ascii="黑体" w:eastAsia="黑体" w:hAnsi="黑体" w:cs="宋体" w:hint="eastAsia"/>
          <w:color w:val="000000"/>
          <w:kern w:val="0"/>
          <w:sz w:val="32"/>
          <w:szCs w:val="32"/>
        </w:rPr>
        <w:t>一</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对出具虚假检验报告或者疏于管理难以保证检验质量的消毒产品检验机构，由省级以上卫生</w:t>
      </w:r>
      <w:r w:rsidRPr="00E34A73">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行政部门责令改正，并予以通报批评；情节严重的，取消认定资格。被取消认定资格的检验机构二年内不得重新申请认定。</w:t>
      </w:r>
      <w:r w:rsidRPr="00A6302F">
        <w:rPr>
          <w:rFonts w:ascii="仿宋_GB2312" w:eastAsia="仿宋_GB2312" w:hAnsi="宋体" w:cs="宋体"/>
          <w:color w:val="000000"/>
          <w:kern w:val="0"/>
          <w:sz w:val="32"/>
          <w:szCs w:val="32"/>
        </w:rPr>
        <w:t xml:space="preserve"> </w:t>
      </w:r>
    </w:p>
    <w:p w:rsidR="00632B5E" w:rsidRPr="00A6302F" w:rsidRDefault="00632B5E" w:rsidP="00A472E0">
      <w:pPr>
        <w:widowControl/>
        <w:spacing w:line="360" w:lineRule="auto"/>
        <w:ind w:firstLineChars="200" w:firstLine="31680"/>
        <w:jc w:val="center"/>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第六章　　罚　　则</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第四十</w:t>
      </w:r>
      <w:r>
        <w:rPr>
          <w:rFonts w:ascii="黑体" w:eastAsia="黑体" w:hAnsi="黑体" w:cs="宋体" w:hint="eastAsia"/>
          <w:color w:val="000000"/>
          <w:kern w:val="0"/>
          <w:sz w:val="32"/>
          <w:szCs w:val="32"/>
        </w:rPr>
        <w:t>二</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医疗卫生机构违反本办法第四、五、六、七、八、九条规定的，由县级以上地方卫生</w:t>
      </w:r>
      <w:r w:rsidRPr="00E34A73">
        <w:rPr>
          <w:rFonts w:ascii="黑体" w:eastAsia="黑体" w:hAnsi="黑体" w:cs="宋体" w:hint="eastAsia"/>
          <w:color w:val="000000"/>
          <w:kern w:val="0"/>
          <w:sz w:val="32"/>
          <w:szCs w:val="32"/>
        </w:rPr>
        <w:t>计生</w:t>
      </w:r>
      <w:r w:rsidRPr="00A6302F">
        <w:rPr>
          <w:rFonts w:ascii="仿宋_GB2312" w:eastAsia="仿宋_GB2312" w:hAnsi="宋体" w:cs="宋体" w:hint="eastAsia"/>
          <w:color w:val="000000"/>
          <w:kern w:val="0"/>
          <w:sz w:val="32"/>
          <w:szCs w:val="32"/>
        </w:rPr>
        <w:t>行政部门责令限期改正，可以处</w:t>
      </w:r>
      <w:r w:rsidRPr="00A6302F">
        <w:rPr>
          <w:rFonts w:ascii="仿宋_GB2312" w:eastAsia="仿宋_GB2312" w:hAnsi="宋体" w:cs="宋体"/>
          <w:color w:val="000000"/>
          <w:kern w:val="0"/>
          <w:sz w:val="32"/>
          <w:szCs w:val="32"/>
        </w:rPr>
        <w:t>5000</w:t>
      </w:r>
      <w:r w:rsidRPr="00A6302F">
        <w:rPr>
          <w:rFonts w:ascii="仿宋_GB2312" w:eastAsia="仿宋_GB2312" w:hAnsi="宋体" w:cs="宋体" w:hint="eastAsia"/>
          <w:color w:val="000000"/>
          <w:kern w:val="0"/>
          <w:sz w:val="32"/>
          <w:szCs w:val="32"/>
        </w:rPr>
        <w:t>元以下罚款；造成感染性疾病暴发的，可以处</w:t>
      </w:r>
      <w:r w:rsidRPr="00A6302F">
        <w:rPr>
          <w:rFonts w:ascii="仿宋_GB2312" w:eastAsia="仿宋_GB2312" w:hAnsi="宋体" w:cs="宋体"/>
          <w:color w:val="000000"/>
          <w:kern w:val="0"/>
          <w:sz w:val="32"/>
          <w:szCs w:val="32"/>
        </w:rPr>
        <w:t>5000</w:t>
      </w:r>
      <w:r w:rsidRPr="00A6302F">
        <w:rPr>
          <w:rFonts w:ascii="仿宋_GB2312" w:eastAsia="仿宋_GB2312" w:hAnsi="宋体" w:cs="宋体" w:hint="eastAsia"/>
          <w:color w:val="000000"/>
          <w:kern w:val="0"/>
          <w:sz w:val="32"/>
          <w:szCs w:val="32"/>
        </w:rPr>
        <w:t>元以上</w:t>
      </w:r>
      <w:r w:rsidRPr="00A6302F">
        <w:rPr>
          <w:rFonts w:ascii="仿宋_GB2312" w:eastAsia="仿宋_GB2312" w:hAnsi="宋体" w:cs="宋体"/>
          <w:color w:val="000000"/>
          <w:kern w:val="0"/>
          <w:sz w:val="32"/>
          <w:szCs w:val="32"/>
        </w:rPr>
        <w:t>20000</w:t>
      </w:r>
      <w:r w:rsidRPr="00A6302F">
        <w:rPr>
          <w:rFonts w:ascii="仿宋_GB2312" w:eastAsia="仿宋_GB2312" w:hAnsi="宋体" w:cs="宋体" w:hint="eastAsia"/>
          <w:color w:val="000000"/>
          <w:kern w:val="0"/>
          <w:sz w:val="32"/>
          <w:szCs w:val="32"/>
        </w:rPr>
        <w:t xml:space="preserve">元以下罚款。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第四十</w:t>
      </w:r>
      <w:r>
        <w:rPr>
          <w:rFonts w:ascii="黑体" w:eastAsia="黑体" w:hAnsi="黑体" w:cs="宋体" w:hint="eastAsia"/>
          <w:color w:val="000000"/>
          <w:kern w:val="0"/>
          <w:sz w:val="32"/>
          <w:szCs w:val="32"/>
        </w:rPr>
        <w:t>三</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加工、出售、运输被传染病病原体污染或者来自疫区可能被传染病病原体污染的皮毛，未按国家有关规定进行消毒处理的，应当按照《传染病防治法实施办法》第六十八条的有关规定给予处罚。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第四十</w:t>
      </w:r>
      <w:r>
        <w:rPr>
          <w:rFonts w:ascii="黑体" w:eastAsia="黑体" w:hAnsi="黑体" w:cs="宋体" w:hint="eastAsia"/>
          <w:color w:val="000000"/>
          <w:kern w:val="0"/>
          <w:sz w:val="32"/>
          <w:szCs w:val="32"/>
        </w:rPr>
        <w:t>四</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w:t>
      </w:r>
      <w:r w:rsidRPr="001E1807">
        <w:rPr>
          <w:rFonts w:ascii="黑体" w:eastAsia="黑体" w:hAnsi="黑体" w:hint="eastAsia"/>
          <w:color w:val="000000"/>
          <w:sz w:val="32"/>
          <w:szCs w:val="32"/>
          <w:shd w:val="clear" w:color="auto" w:fill="FFFFFF"/>
        </w:rPr>
        <w:t>消毒产品生产经营单位违反本办法第三十一条、第三十二条规定的，由县级以上地方卫生计生行政部门责令其限期改正，可以处</w:t>
      </w:r>
      <w:r w:rsidRPr="001E1807">
        <w:rPr>
          <w:rFonts w:ascii="黑体" w:eastAsia="黑体" w:hAnsi="黑体"/>
          <w:color w:val="000000"/>
          <w:sz w:val="32"/>
          <w:szCs w:val="32"/>
          <w:shd w:val="clear" w:color="auto" w:fill="FFFFFF"/>
        </w:rPr>
        <w:t>5000</w:t>
      </w:r>
      <w:r w:rsidRPr="001E1807">
        <w:rPr>
          <w:rFonts w:ascii="黑体" w:eastAsia="黑体" w:hAnsi="黑体" w:hint="eastAsia"/>
          <w:color w:val="000000"/>
          <w:sz w:val="32"/>
          <w:szCs w:val="32"/>
          <w:shd w:val="clear" w:color="auto" w:fill="FFFFFF"/>
        </w:rPr>
        <w:t>元以下罚款；造成感染性疾病暴发的，可以处</w:t>
      </w:r>
      <w:r w:rsidRPr="001E1807">
        <w:rPr>
          <w:rFonts w:ascii="黑体" w:eastAsia="黑体" w:hAnsi="黑体"/>
          <w:color w:val="000000"/>
          <w:sz w:val="32"/>
          <w:szCs w:val="32"/>
          <w:shd w:val="clear" w:color="auto" w:fill="FFFFFF"/>
        </w:rPr>
        <w:t>5000</w:t>
      </w:r>
      <w:r w:rsidRPr="001E1807">
        <w:rPr>
          <w:rFonts w:ascii="黑体" w:eastAsia="黑体" w:hAnsi="黑体" w:hint="eastAsia"/>
          <w:color w:val="000000"/>
          <w:sz w:val="32"/>
          <w:szCs w:val="32"/>
          <w:shd w:val="clear" w:color="auto" w:fill="FFFFFF"/>
        </w:rPr>
        <w:t>元以上</w:t>
      </w:r>
      <w:r w:rsidRPr="001E1807">
        <w:rPr>
          <w:rFonts w:ascii="黑体" w:eastAsia="黑体" w:hAnsi="黑体"/>
          <w:color w:val="000000"/>
          <w:sz w:val="32"/>
          <w:szCs w:val="32"/>
          <w:shd w:val="clear" w:color="auto" w:fill="FFFFFF"/>
        </w:rPr>
        <w:t>20000</w:t>
      </w:r>
      <w:r w:rsidRPr="001E1807">
        <w:rPr>
          <w:rFonts w:ascii="黑体" w:eastAsia="黑体" w:hAnsi="黑体" w:hint="eastAsia"/>
          <w:color w:val="000000"/>
          <w:sz w:val="32"/>
          <w:szCs w:val="32"/>
          <w:shd w:val="clear" w:color="auto" w:fill="FFFFFF"/>
        </w:rPr>
        <w:t>元以下的罚款。</w:t>
      </w:r>
      <w:r w:rsidRPr="00A6302F">
        <w:rPr>
          <w:rFonts w:ascii="仿宋_GB2312" w:eastAsia="仿宋_GB2312" w:hAnsi="宋体" w:cs="宋体" w:hint="eastAsia"/>
          <w:color w:val="000000"/>
          <w:kern w:val="0"/>
          <w:sz w:val="32"/>
          <w:szCs w:val="32"/>
        </w:rPr>
        <w:t xml:space="preserve">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第四十</w:t>
      </w:r>
      <w:r>
        <w:rPr>
          <w:rFonts w:ascii="黑体" w:eastAsia="黑体" w:hAnsi="黑体" w:cs="宋体" w:hint="eastAsia"/>
          <w:color w:val="000000"/>
          <w:kern w:val="0"/>
          <w:sz w:val="32"/>
          <w:szCs w:val="32"/>
        </w:rPr>
        <w:t>五</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w:t>
      </w:r>
      <w:r w:rsidRPr="001E1807">
        <w:rPr>
          <w:rFonts w:ascii="黑体" w:eastAsia="黑体" w:hAnsi="黑体" w:cs="宋体" w:hint="eastAsia"/>
          <w:color w:val="000000"/>
          <w:kern w:val="0"/>
          <w:sz w:val="32"/>
          <w:szCs w:val="32"/>
        </w:rPr>
        <w:t>消毒服务机构消毒后的物品未达到卫生标准和要求的，由县级以上卫生计生行政部门责令其限期改正，可以处</w:t>
      </w:r>
      <w:r w:rsidRPr="001E1807">
        <w:rPr>
          <w:rFonts w:ascii="黑体" w:eastAsia="黑体" w:hAnsi="黑体" w:cs="宋体"/>
          <w:color w:val="000000"/>
          <w:kern w:val="0"/>
          <w:sz w:val="32"/>
          <w:szCs w:val="32"/>
        </w:rPr>
        <w:t>5000</w:t>
      </w:r>
      <w:r w:rsidRPr="001E1807">
        <w:rPr>
          <w:rFonts w:ascii="黑体" w:eastAsia="黑体" w:hAnsi="黑体" w:cs="宋体" w:hint="eastAsia"/>
          <w:color w:val="000000"/>
          <w:kern w:val="0"/>
          <w:sz w:val="32"/>
          <w:szCs w:val="32"/>
        </w:rPr>
        <w:t>元以下的罚款；造成感染性疾病发生的，可以处</w:t>
      </w:r>
      <w:r w:rsidRPr="001E1807">
        <w:rPr>
          <w:rFonts w:ascii="黑体" w:eastAsia="黑体" w:hAnsi="黑体" w:cs="宋体"/>
          <w:color w:val="000000"/>
          <w:kern w:val="0"/>
          <w:sz w:val="32"/>
          <w:szCs w:val="32"/>
        </w:rPr>
        <w:t>5000</w:t>
      </w:r>
      <w:r w:rsidRPr="001E1807">
        <w:rPr>
          <w:rFonts w:ascii="黑体" w:eastAsia="黑体" w:hAnsi="黑体" w:cs="宋体" w:hint="eastAsia"/>
          <w:color w:val="000000"/>
          <w:kern w:val="0"/>
          <w:sz w:val="32"/>
          <w:szCs w:val="32"/>
        </w:rPr>
        <w:t>元以上</w:t>
      </w:r>
      <w:r w:rsidRPr="001E1807">
        <w:rPr>
          <w:rFonts w:ascii="黑体" w:eastAsia="黑体" w:hAnsi="黑体" w:cs="宋体"/>
          <w:color w:val="000000"/>
          <w:kern w:val="0"/>
          <w:sz w:val="32"/>
          <w:szCs w:val="32"/>
        </w:rPr>
        <w:t>20000</w:t>
      </w:r>
      <w:r w:rsidRPr="001E1807">
        <w:rPr>
          <w:rFonts w:ascii="黑体" w:eastAsia="黑体" w:hAnsi="黑体" w:cs="宋体" w:hint="eastAsia"/>
          <w:color w:val="000000"/>
          <w:kern w:val="0"/>
          <w:sz w:val="32"/>
          <w:szCs w:val="32"/>
        </w:rPr>
        <w:t>元以下的罚款。</w:t>
      </w:r>
    </w:p>
    <w:p w:rsidR="00632B5E" w:rsidRPr="00A6302F" w:rsidRDefault="00632B5E" w:rsidP="00A472E0">
      <w:pPr>
        <w:widowControl/>
        <w:spacing w:line="360" w:lineRule="auto"/>
        <w:ind w:firstLineChars="200" w:firstLine="31680"/>
        <w:jc w:val="center"/>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第七章　　附　　则</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第四十</w:t>
      </w:r>
      <w:r>
        <w:rPr>
          <w:rFonts w:ascii="黑体" w:eastAsia="黑体" w:hAnsi="黑体" w:cs="宋体" w:hint="eastAsia"/>
          <w:color w:val="000000"/>
          <w:kern w:val="0"/>
          <w:sz w:val="32"/>
          <w:szCs w:val="32"/>
        </w:rPr>
        <w:t>六</w:t>
      </w:r>
      <w:r w:rsidRPr="00A6302F">
        <w:rPr>
          <w:rFonts w:ascii="黑体" w:eastAsia="黑体" w:hAnsi="黑体" w:cs="宋体" w:hint="eastAsia"/>
          <w:color w:val="000000"/>
          <w:kern w:val="0"/>
          <w:sz w:val="32"/>
          <w:szCs w:val="32"/>
        </w:rPr>
        <w:t>条</w:t>
      </w:r>
      <w:r w:rsidRPr="00A6302F">
        <w:rPr>
          <w:rFonts w:ascii="仿宋_GB2312" w:eastAsia="仿宋_GB2312" w:hAnsi="宋体" w:cs="宋体" w:hint="eastAsia"/>
          <w:color w:val="000000"/>
          <w:kern w:val="0"/>
          <w:sz w:val="32"/>
          <w:szCs w:val="32"/>
        </w:rPr>
        <w:t xml:space="preserve">　本办法下列用语的含义：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 xml:space="preserve">感染性疾病：由微生物引起的疾病。　　</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消毒产品：包括消毒剂、消毒器械（含生物指示物、化学指示物和（灭菌物品包装物）、卫生用品。</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消毒服务机构：指为社会提供可能被污染的物品及场所、卫生用品和一次性使用医疗用品等进行消毒与灭菌服务的单位。</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仿宋_GB2312" w:eastAsia="仿宋_GB2312" w:hAnsi="宋体" w:cs="宋体" w:hint="eastAsia"/>
          <w:color w:val="000000"/>
          <w:kern w:val="0"/>
          <w:sz w:val="32"/>
          <w:szCs w:val="32"/>
        </w:rPr>
        <w:t>医疗卫生机构：指医疗保健、疾病控制、采供血机构及与上述机构业务活动相同的单位。</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四</w:t>
      </w:r>
      <w:r w:rsidRPr="00A6302F">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七</w:t>
      </w:r>
      <w:r w:rsidRPr="00A6302F">
        <w:rPr>
          <w:rFonts w:ascii="黑体" w:eastAsia="黑体" w:hAnsi="黑体" w:cs="宋体" w:hint="eastAsia"/>
          <w:color w:val="000000"/>
          <w:kern w:val="0"/>
          <w:sz w:val="32"/>
          <w:szCs w:val="32"/>
        </w:rPr>
        <w:t>条</w:t>
      </w:r>
      <w:r w:rsidRPr="00A6302F">
        <w:rPr>
          <w:rFonts w:ascii="仿宋_GB2312" w:eastAsia="仿宋_GB2312" w:hAnsi="宋体" w:cs="宋体"/>
          <w:color w:val="000000"/>
          <w:kern w:val="0"/>
          <w:sz w:val="32"/>
          <w:szCs w:val="32"/>
        </w:rPr>
        <w:t xml:space="preserve"> </w:t>
      </w:r>
      <w:r w:rsidRPr="00A6302F">
        <w:rPr>
          <w:rFonts w:ascii="仿宋_GB2312" w:eastAsia="仿宋_GB2312" w:hAnsi="宋体" w:cs="宋体" w:hint="eastAsia"/>
          <w:color w:val="000000"/>
          <w:kern w:val="0"/>
          <w:sz w:val="32"/>
          <w:szCs w:val="32"/>
        </w:rPr>
        <w:t>本办法由</w:t>
      </w:r>
      <w:r w:rsidRPr="001E1807">
        <w:rPr>
          <w:rFonts w:ascii="黑体" w:eastAsia="黑体" w:hAnsi="黑体" w:cs="宋体" w:hint="eastAsia"/>
          <w:color w:val="000000"/>
          <w:kern w:val="0"/>
          <w:sz w:val="32"/>
          <w:szCs w:val="32"/>
        </w:rPr>
        <w:t>国家卫生计生委</w:t>
      </w:r>
      <w:r w:rsidRPr="00A6302F">
        <w:rPr>
          <w:rFonts w:ascii="仿宋_GB2312" w:eastAsia="仿宋_GB2312" w:hAnsi="宋体" w:cs="宋体" w:hint="eastAsia"/>
          <w:color w:val="000000"/>
          <w:kern w:val="0"/>
          <w:sz w:val="32"/>
          <w:szCs w:val="32"/>
        </w:rPr>
        <w:t>负责解释。</w:t>
      </w:r>
    </w:p>
    <w:p w:rsidR="00632B5E" w:rsidRPr="00A6302F" w:rsidRDefault="00632B5E" w:rsidP="00A472E0">
      <w:pPr>
        <w:widowControl/>
        <w:spacing w:line="360" w:lineRule="auto"/>
        <w:ind w:firstLineChars="200" w:firstLine="31680"/>
        <w:jc w:val="left"/>
        <w:rPr>
          <w:rFonts w:ascii="仿宋_GB2312" w:eastAsia="仿宋_GB2312" w:hAnsi="宋体" w:cs="宋体"/>
          <w:color w:val="000000"/>
          <w:kern w:val="0"/>
          <w:sz w:val="32"/>
          <w:szCs w:val="32"/>
        </w:rPr>
      </w:pPr>
      <w:r w:rsidRPr="00A6302F">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四</w:t>
      </w:r>
      <w:r w:rsidRPr="00A6302F">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八</w:t>
      </w:r>
      <w:r w:rsidRPr="00A6302F">
        <w:rPr>
          <w:rFonts w:ascii="黑体" w:eastAsia="黑体" w:hAnsi="黑体" w:cs="宋体" w:hint="eastAsia"/>
          <w:color w:val="000000"/>
          <w:kern w:val="0"/>
          <w:sz w:val="32"/>
          <w:szCs w:val="32"/>
        </w:rPr>
        <w:t>条</w:t>
      </w:r>
      <w:r w:rsidRPr="00A6302F">
        <w:rPr>
          <w:rFonts w:ascii="仿宋_GB2312" w:eastAsia="仿宋_GB2312" w:hAnsi="宋体" w:cs="宋体"/>
          <w:color w:val="000000"/>
          <w:kern w:val="0"/>
          <w:sz w:val="32"/>
          <w:szCs w:val="32"/>
        </w:rPr>
        <w:t xml:space="preserve"> </w:t>
      </w:r>
      <w:r w:rsidRPr="00A6302F">
        <w:rPr>
          <w:rFonts w:ascii="仿宋_GB2312" w:eastAsia="仿宋_GB2312" w:hAnsi="宋体" w:cs="宋体" w:hint="eastAsia"/>
          <w:color w:val="000000"/>
          <w:kern w:val="0"/>
          <w:sz w:val="32"/>
          <w:szCs w:val="32"/>
        </w:rPr>
        <w:t>本办法自</w:t>
      </w:r>
      <w:r w:rsidRPr="00A6302F">
        <w:rPr>
          <w:rFonts w:ascii="仿宋_GB2312" w:eastAsia="仿宋_GB2312" w:hAnsi="宋体" w:cs="宋体"/>
          <w:color w:val="000000"/>
          <w:kern w:val="0"/>
          <w:sz w:val="32"/>
          <w:szCs w:val="32"/>
        </w:rPr>
        <w:t>2002</w:t>
      </w:r>
      <w:r w:rsidRPr="00A6302F">
        <w:rPr>
          <w:rFonts w:ascii="仿宋_GB2312" w:eastAsia="仿宋_GB2312" w:hAnsi="宋体" w:cs="宋体" w:hint="eastAsia"/>
          <w:color w:val="000000"/>
          <w:kern w:val="0"/>
          <w:sz w:val="32"/>
          <w:szCs w:val="32"/>
        </w:rPr>
        <w:t>年</w:t>
      </w:r>
      <w:r w:rsidRPr="00A6302F">
        <w:rPr>
          <w:rFonts w:ascii="仿宋_GB2312" w:eastAsia="仿宋_GB2312" w:hAnsi="宋体" w:cs="宋体"/>
          <w:color w:val="000000"/>
          <w:kern w:val="0"/>
          <w:sz w:val="32"/>
          <w:szCs w:val="32"/>
        </w:rPr>
        <w:t>7</w:t>
      </w:r>
      <w:r w:rsidRPr="00A6302F">
        <w:rPr>
          <w:rFonts w:ascii="仿宋_GB2312" w:eastAsia="仿宋_GB2312" w:hAnsi="宋体" w:cs="宋体" w:hint="eastAsia"/>
          <w:color w:val="000000"/>
          <w:kern w:val="0"/>
          <w:sz w:val="32"/>
          <w:szCs w:val="32"/>
        </w:rPr>
        <w:t>月</w:t>
      </w:r>
      <w:r w:rsidRPr="00A6302F">
        <w:rPr>
          <w:rFonts w:ascii="仿宋_GB2312" w:eastAsia="仿宋_GB2312" w:hAnsi="宋体" w:cs="宋体"/>
          <w:color w:val="000000"/>
          <w:kern w:val="0"/>
          <w:sz w:val="32"/>
          <w:szCs w:val="32"/>
        </w:rPr>
        <w:t>1</w:t>
      </w:r>
      <w:r w:rsidRPr="00A6302F">
        <w:rPr>
          <w:rFonts w:ascii="仿宋_GB2312" w:eastAsia="仿宋_GB2312" w:hAnsi="宋体" w:cs="宋体" w:hint="eastAsia"/>
          <w:color w:val="000000"/>
          <w:kern w:val="0"/>
          <w:sz w:val="32"/>
          <w:szCs w:val="32"/>
        </w:rPr>
        <w:t>日起施行。</w:t>
      </w:r>
      <w:r w:rsidRPr="00A6302F">
        <w:rPr>
          <w:rFonts w:ascii="仿宋_GB2312" w:eastAsia="仿宋_GB2312" w:hAnsi="宋体" w:cs="宋体"/>
          <w:color w:val="000000"/>
          <w:kern w:val="0"/>
          <w:sz w:val="32"/>
          <w:szCs w:val="32"/>
        </w:rPr>
        <w:t>1992</w:t>
      </w:r>
      <w:r w:rsidRPr="00A6302F">
        <w:rPr>
          <w:rFonts w:ascii="仿宋_GB2312" w:eastAsia="仿宋_GB2312" w:hAnsi="宋体" w:cs="宋体" w:hint="eastAsia"/>
          <w:color w:val="000000"/>
          <w:kern w:val="0"/>
          <w:sz w:val="32"/>
          <w:szCs w:val="32"/>
        </w:rPr>
        <w:t>年</w:t>
      </w:r>
      <w:r w:rsidRPr="00A6302F">
        <w:rPr>
          <w:rFonts w:ascii="仿宋_GB2312" w:eastAsia="仿宋_GB2312" w:hAnsi="宋体" w:cs="宋体"/>
          <w:color w:val="000000"/>
          <w:kern w:val="0"/>
          <w:sz w:val="32"/>
          <w:szCs w:val="32"/>
        </w:rPr>
        <w:t>8</w:t>
      </w:r>
      <w:r w:rsidRPr="00A6302F">
        <w:rPr>
          <w:rFonts w:ascii="仿宋_GB2312" w:eastAsia="仿宋_GB2312" w:hAnsi="宋体" w:cs="宋体" w:hint="eastAsia"/>
          <w:color w:val="000000"/>
          <w:kern w:val="0"/>
          <w:sz w:val="32"/>
          <w:szCs w:val="32"/>
        </w:rPr>
        <w:t>月</w:t>
      </w:r>
      <w:r w:rsidRPr="00A6302F">
        <w:rPr>
          <w:rFonts w:ascii="仿宋_GB2312" w:eastAsia="仿宋_GB2312" w:hAnsi="宋体" w:cs="宋体"/>
          <w:color w:val="000000"/>
          <w:kern w:val="0"/>
          <w:sz w:val="32"/>
          <w:szCs w:val="32"/>
        </w:rPr>
        <w:t>31</w:t>
      </w:r>
      <w:r w:rsidRPr="00A6302F">
        <w:rPr>
          <w:rFonts w:ascii="仿宋_GB2312" w:eastAsia="仿宋_GB2312" w:hAnsi="宋体" w:cs="宋体" w:hint="eastAsia"/>
          <w:color w:val="000000"/>
          <w:kern w:val="0"/>
          <w:sz w:val="32"/>
          <w:szCs w:val="32"/>
        </w:rPr>
        <w:t>日卫生部发布的《消毒管理办法》同时废止。</w:t>
      </w:r>
      <w:bookmarkStart w:id="0" w:name="_GoBack"/>
      <w:bookmarkEnd w:id="0"/>
    </w:p>
    <w:p w:rsidR="00632B5E" w:rsidRPr="00A6302F" w:rsidRDefault="00632B5E"/>
    <w:sectPr w:rsidR="00632B5E" w:rsidRPr="00A6302F" w:rsidSect="0066243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5E" w:rsidRDefault="00632B5E" w:rsidP="00A6302F">
      <w:r>
        <w:separator/>
      </w:r>
    </w:p>
  </w:endnote>
  <w:endnote w:type="continuationSeparator" w:id="0">
    <w:p w:rsidR="00632B5E" w:rsidRDefault="00632B5E" w:rsidP="00A63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5E" w:rsidRDefault="00632B5E">
    <w:pPr>
      <w:pStyle w:val="Footer"/>
      <w:jc w:val="center"/>
    </w:pPr>
    <w:fldSimple w:instr="PAGE   \* MERGEFORMAT">
      <w:r w:rsidRPr="00A472E0">
        <w:rPr>
          <w:noProof/>
          <w:lang w:val="zh-CN"/>
        </w:rPr>
        <w:t>1</w:t>
      </w:r>
    </w:fldSimple>
  </w:p>
  <w:p w:rsidR="00632B5E" w:rsidRDefault="00632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5E" w:rsidRDefault="00632B5E" w:rsidP="00A6302F">
      <w:r>
        <w:separator/>
      </w:r>
    </w:p>
  </w:footnote>
  <w:footnote w:type="continuationSeparator" w:id="0">
    <w:p w:rsidR="00632B5E" w:rsidRDefault="00632B5E" w:rsidP="00A63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ED0"/>
    <w:rsid w:val="000006AA"/>
    <w:rsid w:val="0000340B"/>
    <w:rsid w:val="000035FE"/>
    <w:rsid w:val="0000381D"/>
    <w:rsid w:val="0000384B"/>
    <w:rsid w:val="00006CCA"/>
    <w:rsid w:val="00012298"/>
    <w:rsid w:val="00012A6C"/>
    <w:rsid w:val="00015F24"/>
    <w:rsid w:val="00017230"/>
    <w:rsid w:val="00017802"/>
    <w:rsid w:val="000206BA"/>
    <w:rsid w:val="000229FC"/>
    <w:rsid w:val="00026A01"/>
    <w:rsid w:val="00034B54"/>
    <w:rsid w:val="00040EDA"/>
    <w:rsid w:val="00042D7A"/>
    <w:rsid w:val="0004476A"/>
    <w:rsid w:val="00050242"/>
    <w:rsid w:val="00057862"/>
    <w:rsid w:val="000620B6"/>
    <w:rsid w:val="000627A8"/>
    <w:rsid w:val="00063952"/>
    <w:rsid w:val="000656F2"/>
    <w:rsid w:val="00066C14"/>
    <w:rsid w:val="00066CAF"/>
    <w:rsid w:val="00067947"/>
    <w:rsid w:val="00070ED0"/>
    <w:rsid w:val="000712C9"/>
    <w:rsid w:val="00072EC7"/>
    <w:rsid w:val="0007688E"/>
    <w:rsid w:val="000779C3"/>
    <w:rsid w:val="000925CA"/>
    <w:rsid w:val="00092C9F"/>
    <w:rsid w:val="00093D2B"/>
    <w:rsid w:val="000A0C0D"/>
    <w:rsid w:val="000A1E92"/>
    <w:rsid w:val="000A214D"/>
    <w:rsid w:val="000A4EF5"/>
    <w:rsid w:val="000A538C"/>
    <w:rsid w:val="000A5BD9"/>
    <w:rsid w:val="000B0040"/>
    <w:rsid w:val="000B6452"/>
    <w:rsid w:val="000B6D64"/>
    <w:rsid w:val="000C03BE"/>
    <w:rsid w:val="000C1A81"/>
    <w:rsid w:val="000C381E"/>
    <w:rsid w:val="000C3887"/>
    <w:rsid w:val="000C5082"/>
    <w:rsid w:val="000C5DC1"/>
    <w:rsid w:val="000D1967"/>
    <w:rsid w:val="000D2FD9"/>
    <w:rsid w:val="000D70F7"/>
    <w:rsid w:val="000D7214"/>
    <w:rsid w:val="000E12FE"/>
    <w:rsid w:val="000E1F8D"/>
    <w:rsid w:val="000E4F4F"/>
    <w:rsid w:val="000E655E"/>
    <w:rsid w:val="000E77AA"/>
    <w:rsid w:val="000F2AC5"/>
    <w:rsid w:val="000F7E79"/>
    <w:rsid w:val="00103034"/>
    <w:rsid w:val="00104814"/>
    <w:rsid w:val="0011036D"/>
    <w:rsid w:val="001138F3"/>
    <w:rsid w:val="00114E6B"/>
    <w:rsid w:val="00116183"/>
    <w:rsid w:val="001262E2"/>
    <w:rsid w:val="00127F1F"/>
    <w:rsid w:val="00131A7D"/>
    <w:rsid w:val="0013371F"/>
    <w:rsid w:val="00133D8E"/>
    <w:rsid w:val="00133E50"/>
    <w:rsid w:val="0013544A"/>
    <w:rsid w:val="00140234"/>
    <w:rsid w:val="00140A41"/>
    <w:rsid w:val="00141ADE"/>
    <w:rsid w:val="00142539"/>
    <w:rsid w:val="00145C61"/>
    <w:rsid w:val="001476D5"/>
    <w:rsid w:val="00147D60"/>
    <w:rsid w:val="00153150"/>
    <w:rsid w:val="00155A4B"/>
    <w:rsid w:val="00163D58"/>
    <w:rsid w:val="00164EFF"/>
    <w:rsid w:val="00165B58"/>
    <w:rsid w:val="001668B5"/>
    <w:rsid w:val="00173455"/>
    <w:rsid w:val="00173727"/>
    <w:rsid w:val="00174CA8"/>
    <w:rsid w:val="00175067"/>
    <w:rsid w:val="00175451"/>
    <w:rsid w:val="00177CF4"/>
    <w:rsid w:val="001801DF"/>
    <w:rsid w:val="00181904"/>
    <w:rsid w:val="00181B1E"/>
    <w:rsid w:val="00182654"/>
    <w:rsid w:val="00186420"/>
    <w:rsid w:val="00194125"/>
    <w:rsid w:val="00194B64"/>
    <w:rsid w:val="001958FD"/>
    <w:rsid w:val="0019601A"/>
    <w:rsid w:val="00196301"/>
    <w:rsid w:val="00197C8E"/>
    <w:rsid w:val="001A256F"/>
    <w:rsid w:val="001A4948"/>
    <w:rsid w:val="001A5C1E"/>
    <w:rsid w:val="001A6E6E"/>
    <w:rsid w:val="001B0303"/>
    <w:rsid w:val="001B0DCE"/>
    <w:rsid w:val="001B2525"/>
    <w:rsid w:val="001B59FE"/>
    <w:rsid w:val="001B5A58"/>
    <w:rsid w:val="001C1367"/>
    <w:rsid w:val="001C1B5A"/>
    <w:rsid w:val="001C3B68"/>
    <w:rsid w:val="001C43B6"/>
    <w:rsid w:val="001C43E7"/>
    <w:rsid w:val="001C48D5"/>
    <w:rsid w:val="001C74EE"/>
    <w:rsid w:val="001D07FA"/>
    <w:rsid w:val="001D1BC7"/>
    <w:rsid w:val="001D2522"/>
    <w:rsid w:val="001D3251"/>
    <w:rsid w:val="001D5159"/>
    <w:rsid w:val="001D6284"/>
    <w:rsid w:val="001E1807"/>
    <w:rsid w:val="001E2BA5"/>
    <w:rsid w:val="001E546B"/>
    <w:rsid w:val="001E54C1"/>
    <w:rsid w:val="001F0D8B"/>
    <w:rsid w:val="001F223E"/>
    <w:rsid w:val="001F3B27"/>
    <w:rsid w:val="001F3B9F"/>
    <w:rsid w:val="001F5E48"/>
    <w:rsid w:val="001F68C6"/>
    <w:rsid w:val="00200634"/>
    <w:rsid w:val="00201537"/>
    <w:rsid w:val="00203A6F"/>
    <w:rsid w:val="00203F3E"/>
    <w:rsid w:val="00207338"/>
    <w:rsid w:val="002112A9"/>
    <w:rsid w:val="00212D8F"/>
    <w:rsid w:val="00213CC5"/>
    <w:rsid w:val="00213F9A"/>
    <w:rsid w:val="0022138C"/>
    <w:rsid w:val="0022279B"/>
    <w:rsid w:val="00222976"/>
    <w:rsid w:val="00222A63"/>
    <w:rsid w:val="00223EA6"/>
    <w:rsid w:val="002249A4"/>
    <w:rsid w:val="00227806"/>
    <w:rsid w:val="00231B29"/>
    <w:rsid w:val="0023549E"/>
    <w:rsid w:val="00236530"/>
    <w:rsid w:val="00236CDF"/>
    <w:rsid w:val="00237405"/>
    <w:rsid w:val="0024003F"/>
    <w:rsid w:val="002401F3"/>
    <w:rsid w:val="002437C6"/>
    <w:rsid w:val="0024465F"/>
    <w:rsid w:val="00245AC7"/>
    <w:rsid w:val="00246C75"/>
    <w:rsid w:val="0024738A"/>
    <w:rsid w:val="00253DBD"/>
    <w:rsid w:val="00254822"/>
    <w:rsid w:val="00256DAB"/>
    <w:rsid w:val="00260A0F"/>
    <w:rsid w:val="00261A5B"/>
    <w:rsid w:val="00261AB9"/>
    <w:rsid w:val="00262082"/>
    <w:rsid w:val="00265E8E"/>
    <w:rsid w:val="00266B2F"/>
    <w:rsid w:val="00273B9E"/>
    <w:rsid w:val="0027685C"/>
    <w:rsid w:val="00276919"/>
    <w:rsid w:val="0028181F"/>
    <w:rsid w:val="00281D99"/>
    <w:rsid w:val="00282B09"/>
    <w:rsid w:val="00284516"/>
    <w:rsid w:val="00287461"/>
    <w:rsid w:val="002874BA"/>
    <w:rsid w:val="0029420E"/>
    <w:rsid w:val="002953F2"/>
    <w:rsid w:val="002965A4"/>
    <w:rsid w:val="00296814"/>
    <w:rsid w:val="002A77A0"/>
    <w:rsid w:val="002A7A2A"/>
    <w:rsid w:val="002B58CB"/>
    <w:rsid w:val="002B621C"/>
    <w:rsid w:val="002B632A"/>
    <w:rsid w:val="002B664A"/>
    <w:rsid w:val="002C529B"/>
    <w:rsid w:val="002C6CF9"/>
    <w:rsid w:val="002D0747"/>
    <w:rsid w:val="002D2205"/>
    <w:rsid w:val="002D28D3"/>
    <w:rsid w:val="002D44A4"/>
    <w:rsid w:val="002E09D5"/>
    <w:rsid w:val="002E0F0E"/>
    <w:rsid w:val="002E3025"/>
    <w:rsid w:val="002E3DCB"/>
    <w:rsid w:val="002E4E0D"/>
    <w:rsid w:val="002F4F3D"/>
    <w:rsid w:val="002F4FF3"/>
    <w:rsid w:val="002F6E5D"/>
    <w:rsid w:val="002F728A"/>
    <w:rsid w:val="003036AF"/>
    <w:rsid w:val="003049E3"/>
    <w:rsid w:val="00306225"/>
    <w:rsid w:val="00310C78"/>
    <w:rsid w:val="00311939"/>
    <w:rsid w:val="00317917"/>
    <w:rsid w:val="003200B0"/>
    <w:rsid w:val="00320BB0"/>
    <w:rsid w:val="00320F10"/>
    <w:rsid w:val="00321645"/>
    <w:rsid w:val="003230A8"/>
    <w:rsid w:val="003241D4"/>
    <w:rsid w:val="00325148"/>
    <w:rsid w:val="003373B4"/>
    <w:rsid w:val="00341799"/>
    <w:rsid w:val="00346766"/>
    <w:rsid w:val="0035507D"/>
    <w:rsid w:val="003617E8"/>
    <w:rsid w:val="00361C05"/>
    <w:rsid w:val="0036225F"/>
    <w:rsid w:val="00363316"/>
    <w:rsid w:val="00363C2F"/>
    <w:rsid w:val="00371B4B"/>
    <w:rsid w:val="0037343D"/>
    <w:rsid w:val="00373650"/>
    <w:rsid w:val="003760B3"/>
    <w:rsid w:val="00382447"/>
    <w:rsid w:val="0038572F"/>
    <w:rsid w:val="00385BFC"/>
    <w:rsid w:val="003869C6"/>
    <w:rsid w:val="00387E08"/>
    <w:rsid w:val="003904ED"/>
    <w:rsid w:val="00394890"/>
    <w:rsid w:val="00394E68"/>
    <w:rsid w:val="00395BCD"/>
    <w:rsid w:val="003A0D2C"/>
    <w:rsid w:val="003A1280"/>
    <w:rsid w:val="003B0311"/>
    <w:rsid w:val="003B062D"/>
    <w:rsid w:val="003B3145"/>
    <w:rsid w:val="003B44A7"/>
    <w:rsid w:val="003B4532"/>
    <w:rsid w:val="003B5E4C"/>
    <w:rsid w:val="003C2AFB"/>
    <w:rsid w:val="003C2C07"/>
    <w:rsid w:val="003C3E43"/>
    <w:rsid w:val="003C4032"/>
    <w:rsid w:val="003C5994"/>
    <w:rsid w:val="003D0857"/>
    <w:rsid w:val="003D2855"/>
    <w:rsid w:val="003D409C"/>
    <w:rsid w:val="003D4115"/>
    <w:rsid w:val="003D4812"/>
    <w:rsid w:val="003D5750"/>
    <w:rsid w:val="003D76B8"/>
    <w:rsid w:val="003E272C"/>
    <w:rsid w:val="003E52D4"/>
    <w:rsid w:val="003E610F"/>
    <w:rsid w:val="003F02D0"/>
    <w:rsid w:val="003F1CCE"/>
    <w:rsid w:val="003F3CC1"/>
    <w:rsid w:val="003F580F"/>
    <w:rsid w:val="003F7C81"/>
    <w:rsid w:val="0041143B"/>
    <w:rsid w:val="00414D86"/>
    <w:rsid w:val="00415C8B"/>
    <w:rsid w:val="00417638"/>
    <w:rsid w:val="00420CEF"/>
    <w:rsid w:val="0042288C"/>
    <w:rsid w:val="00425047"/>
    <w:rsid w:val="00425A15"/>
    <w:rsid w:val="00436B85"/>
    <w:rsid w:val="00436C28"/>
    <w:rsid w:val="004423CB"/>
    <w:rsid w:val="004475A5"/>
    <w:rsid w:val="00450492"/>
    <w:rsid w:val="004520F7"/>
    <w:rsid w:val="00452B82"/>
    <w:rsid w:val="00454847"/>
    <w:rsid w:val="00454973"/>
    <w:rsid w:val="004576C6"/>
    <w:rsid w:val="0046196F"/>
    <w:rsid w:val="004627A0"/>
    <w:rsid w:val="00462E3B"/>
    <w:rsid w:val="00464214"/>
    <w:rsid w:val="00465518"/>
    <w:rsid w:val="00470E51"/>
    <w:rsid w:val="00475E9B"/>
    <w:rsid w:val="004764AA"/>
    <w:rsid w:val="00477993"/>
    <w:rsid w:val="0048355B"/>
    <w:rsid w:val="00484E1D"/>
    <w:rsid w:val="00487299"/>
    <w:rsid w:val="00490C75"/>
    <w:rsid w:val="004931BA"/>
    <w:rsid w:val="00493289"/>
    <w:rsid w:val="0049360D"/>
    <w:rsid w:val="00493918"/>
    <w:rsid w:val="004A0ABB"/>
    <w:rsid w:val="004A12E2"/>
    <w:rsid w:val="004B11B1"/>
    <w:rsid w:val="004C11BD"/>
    <w:rsid w:val="004C23B8"/>
    <w:rsid w:val="004C3EB8"/>
    <w:rsid w:val="004C4C81"/>
    <w:rsid w:val="004C734A"/>
    <w:rsid w:val="004D1844"/>
    <w:rsid w:val="004D4B77"/>
    <w:rsid w:val="004E026E"/>
    <w:rsid w:val="004E1F0D"/>
    <w:rsid w:val="004E213D"/>
    <w:rsid w:val="004E76D0"/>
    <w:rsid w:val="004F2C13"/>
    <w:rsid w:val="004F49F7"/>
    <w:rsid w:val="004F4E09"/>
    <w:rsid w:val="004F607A"/>
    <w:rsid w:val="004F686B"/>
    <w:rsid w:val="00500125"/>
    <w:rsid w:val="00502594"/>
    <w:rsid w:val="00503478"/>
    <w:rsid w:val="00503DBB"/>
    <w:rsid w:val="0050497E"/>
    <w:rsid w:val="0050534C"/>
    <w:rsid w:val="00506409"/>
    <w:rsid w:val="00512A3D"/>
    <w:rsid w:val="005164E2"/>
    <w:rsid w:val="005208A4"/>
    <w:rsid w:val="00523DD7"/>
    <w:rsid w:val="00524F44"/>
    <w:rsid w:val="0053065D"/>
    <w:rsid w:val="00534CBD"/>
    <w:rsid w:val="0054372D"/>
    <w:rsid w:val="005470D9"/>
    <w:rsid w:val="00547AAD"/>
    <w:rsid w:val="00547C7E"/>
    <w:rsid w:val="005512D0"/>
    <w:rsid w:val="00554454"/>
    <w:rsid w:val="00554EC9"/>
    <w:rsid w:val="005605DE"/>
    <w:rsid w:val="00561399"/>
    <w:rsid w:val="005616AD"/>
    <w:rsid w:val="005628B7"/>
    <w:rsid w:val="00564E0D"/>
    <w:rsid w:val="00565AB8"/>
    <w:rsid w:val="005675EF"/>
    <w:rsid w:val="00572F78"/>
    <w:rsid w:val="00580CF3"/>
    <w:rsid w:val="00587354"/>
    <w:rsid w:val="00594205"/>
    <w:rsid w:val="00595308"/>
    <w:rsid w:val="00596687"/>
    <w:rsid w:val="005A2662"/>
    <w:rsid w:val="005A3E5E"/>
    <w:rsid w:val="005A571A"/>
    <w:rsid w:val="005A63F1"/>
    <w:rsid w:val="005A6874"/>
    <w:rsid w:val="005B0FDB"/>
    <w:rsid w:val="005B5E59"/>
    <w:rsid w:val="005B6F0D"/>
    <w:rsid w:val="005C150A"/>
    <w:rsid w:val="005C3846"/>
    <w:rsid w:val="005C3873"/>
    <w:rsid w:val="005C3CE9"/>
    <w:rsid w:val="005C7040"/>
    <w:rsid w:val="005D17C6"/>
    <w:rsid w:val="005D294B"/>
    <w:rsid w:val="005D5D7B"/>
    <w:rsid w:val="005D72D9"/>
    <w:rsid w:val="005D738F"/>
    <w:rsid w:val="005D7649"/>
    <w:rsid w:val="005E06ED"/>
    <w:rsid w:val="005E1B19"/>
    <w:rsid w:val="005E2082"/>
    <w:rsid w:val="005E2FD5"/>
    <w:rsid w:val="005E6F80"/>
    <w:rsid w:val="005F13BE"/>
    <w:rsid w:val="005F33D0"/>
    <w:rsid w:val="005F36C1"/>
    <w:rsid w:val="005F6668"/>
    <w:rsid w:val="005F66FE"/>
    <w:rsid w:val="005F779B"/>
    <w:rsid w:val="00600D39"/>
    <w:rsid w:val="00602512"/>
    <w:rsid w:val="00602A4E"/>
    <w:rsid w:val="006032E6"/>
    <w:rsid w:val="0060357F"/>
    <w:rsid w:val="006035E6"/>
    <w:rsid w:val="006064A6"/>
    <w:rsid w:val="00610D85"/>
    <w:rsid w:val="00612B0A"/>
    <w:rsid w:val="006150A7"/>
    <w:rsid w:val="0062353F"/>
    <w:rsid w:val="006249EF"/>
    <w:rsid w:val="00632B5E"/>
    <w:rsid w:val="006355F3"/>
    <w:rsid w:val="00635F93"/>
    <w:rsid w:val="00636074"/>
    <w:rsid w:val="0063627E"/>
    <w:rsid w:val="00642B15"/>
    <w:rsid w:val="00642CC0"/>
    <w:rsid w:val="006443E7"/>
    <w:rsid w:val="006462A7"/>
    <w:rsid w:val="006479A8"/>
    <w:rsid w:val="00651203"/>
    <w:rsid w:val="00653266"/>
    <w:rsid w:val="006545BE"/>
    <w:rsid w:val="00657802"/>
    <w:rsid w:val="0066243D"/>
    <w:rsid w:val="0066368E"/>
    <w:rsid w:val="00664450"/>
    <w:rsid w:val="00666A83"/>
    <w:rsid w:val="00670F8B"/>
    <w:rsid w:val="00671315"/>
    <w:rsid w:val="00671E36"/>
    <w:rsid w:val="00673898"/>
    <w:rsid w:val="00673CCB"/>
    <w:rsid w:val="00674877"/>
    <w:rsid w:val="00674E2F"/>
    <w:rsid w:val="00677C59"/>
    <w:rsid w:val="0068162A"/>
    <w:rsid w:val="006824E9"/>
    <w:rsid w:val="006826E7"/>
    <w:rsid w:val="0068289D"/>
    <w:rsid w:val="00684970"/>
    <w:rsid w:val="00693885"/>
    <w:rsid w:val="0069564E"/>
    <w:rsid w:val="00695EC6"/>
    <w:rsid w:val="006A60C2"/>
    <w:rsid w:val="006B489C"/>
    <w:rsid w:val="006B4B0E"/>
    <w:rsid w:val="006B571E"/>
    <w:rsid w:val="006B7AB5"/>
    <w:rsid w:val="006C227F"/>
    <w:rsid w:val="006C579E"/>
    <w:rsid w:val="006D7AF6"/>
    <w:rsid w:val="006E1178"/>
    <w:rsid w:val="006E32B1"/>
    <w:rsid w:val="006E6688"/>
    <w:rsid w:val="006F2084"/>
    <w:rsid w:val="006F23AD"/>
    <w:rsid w:val="006F2881"/>
    <w:rsid w:val="006F2AF8"/>
    <w:rsid w:val="006F50ED"/>
    <w:rsid w:val="00702242"/>
    <w:rsid w:val="00702367"/>
    <w:rsid w:val="00704482"/>
    <w:rsid w:val="00705BBA"/>
    <w:rsid w:val="00705D45"/>
    <w:rsid w:val="00706037"/>
    <w:rsid w:val="0070642B"/>
    <w:rsid w:val="00710EDE"/>
    <w:rsid w:val="00710F8F"/>
    <w:rsid w:val="007144E0"/>
    <w:rsid w:val="0071512C"/>
    <w:rsid w:val="007157DD"/>
    <w:rsid w:val="00717C3D"/>
    <w:rsid w:val="0072104A"/>
    <w:rsid w:val="007218DC"/>
    <w:rsid w:val="007270BC"/>
    <w:rsid w:val="007279AC"/>
    <w:rsid w:val="00727FEF"/>
    <w:rsid w:val="00731091"/>
    <w:rsid w:val="007328AA"/>
    <w:rsid w:val="00740F53"/>
    <w:rsid w:val="0074470E"/>
    <w:rsid w:val="00746CBE"/>
    <w:rsid w:val="00746D4D"/>
    <w:rsid w:val="0074778C"/>
    <w:rsid w:val="0075013A"/>
    <w:rsid w:val="00752F2F"/>
    <w:rsid w:val="007543EB"/>
    <w:rsid w:val="007615D8"/>
    <w:rsid w:val="00761A52"/>
    <w:rsid w:val="00763166"/>
    <w:rsid w:val="007638D7"/>
    <w:rsid w:val="00771B7B"/>
    <w:rsid w:val="00773096"/>
    <w:rsid w:val="007814DD"/>
    <w:rsid w:val="00783954"/>
    <w:rsid w:val="00784F95"/>
    <w:rsid w:val="007907ED"/>
    <w:rsid w:val="00790D39"/>
    <w:rsid w:val="00790FFA"/>
    <w:rsid w:val="007A0CAD"/>
    <w:rsid w:val="007A1BF6"/>
    <w:rsid w:val="007A3DBC"/>
    <w:rsid w:val="007B1588"/>
    <w:rsid w:val="007B314B"/>
    <w:rsid w:val="007B589A"/>
    <w:rsid w:val="007B63E0"/>
    <w:rsid w:val="007C0296"/>
    <w:rsid w:val="007C3B40"/>
    <w:rsid w:val="007C5030"/>
    <w:rsid w:val="007C5E4D"/>
    <w:rsid w:val="007D495A"/>
    <w:rsid w:val="007D4A1F"/>
    <w:rsid w:val="007D5022"/>
    <w:rsid w:val="007D5ED8"/>
    <w:rsid w:val="007E1795"/>
    <w:rsid w:val="007E3E51"/>
    <w:rsid w:val="007E524A"/>
    <w:rsid w:val="007E7E49"/>
    <w:rsid w:val="007F0F29"/>
    <w:rsid w:val="007F1432"/>
    <w:rsid w:val="007F1B4A"/>
    <w:rsid w:val="007F348B"/>
    <w:rsid w:val="007F5438"/>
    <w:rsid w:val="007F5CCD"/>
    <w:rsid w:val="007F6542"/>
    <w:rsid w:val="00800E0B"/>
    <w:rsid w:val="00800E7B"/>
    <w:rsid w:val="008045A1"/>
    <w:rsid w:val="0080543A"/>
    <w:rsid w:val="008069BD"/>
    <w:rsid w:val="00806ABA"/>
    <w:rsid w:val="0080798F"/>
    <w:rsid w:val="008132FC"/>
    <w:rsid w:val="00815950"/>
    <w:rsid w:val="00815C00"/>
    <w:rsid w:val="00816A02"/>
    <w:rsid w:val="00817EF0"/>
    <w:rsid w:val="0082098F"/>
    <w:rsid w:val="00821336"/>
    <w:rsid w:val="00821CD0"/>
    <w:rsid w:val="008225D3"/>
    <w:rsid w:val="008227A1"/>
    <w:rsid w:val="0082564E"/>
    <w:rsid w:val="0082785B"/>
    <w:rsid w:val="008304D2"/>
    <w:rsid w:val="008313E9"/>
    <w:rsid w:val="00831477"/>
    <w:rsid w:val="008346D5"/>
    <w:rsid w:val="0083528C"/>
    <w:rsid w:val="008368E1"/>
    <w:rsid w:val="00837759"/>
    <w:rsid w:val="008409DE"/>
    <w:rsid w:val="00842944"/>
    <w:rsid w:val="00845388"/>
    <w:rsid w:val="00847D94"/>
    <w:rsid w:val="008509BE"/>
    <w:rsid w:val="00851047"/>
    <w:rsid w:val="00851947"/>
    <w:rsid w:val="0085621F"/>
    <w:rsid w:val="00856907"/>
    <w:rsid w:val="008573AC"/>
    <w:rsid w:val="00860179"/>
    <w:rsid w:val="0086212A"/>
    <w:rsid w:val="00865C66"/>
    <w:rsid w:val="00867648"/>
    <w:rsid w:val="00870A4F"/>
    <w:rsid w:val="00870FE5"/>
    <w:rsid w:val="00873092"/>
    <w:rsid w:val="00873610"/>
    <w:rsid w:val="00876EA8"/>
    <w:rsid w:val="0088379B"/>
    <w:rsid w:val="00883C93"/>
    <w:rsid w:val="00884F0E"/>
    <w:rsid w:val="008913A1"/>
    <w:rsid w:val="00893724"/>
    <w:rsid w:val="0089527E"/>
    <w:rsid w:val="008A2676"/>
    <w:rsid w:val="008A3F55"/>
    <w:rsid w:val="008A47F8"/>
    <w:rsid w:val="008A593B"/>
    <w:rsid w:val="008B07D5"/>
    <w:rsid w:val="008B0C60"/>
    <w:rsid w:val="008B22A6"/>
    <w:rsid w:val="008B3F4F"/>
    <w:rsid w:val="008B41B9"/>
    <w:rsid w:val="008B7B4F"/>
    <w:rsid w:val="008C1032"/>
    <w:rsid w:val="008C1AE5"/>
    <w:rsid w:val="008C1CB0"/>
    <w:rsid w:val="008D10BF"/>
    <w:rsid w:val="008E0C20"/>
    <w:rsid w:val="008E2CCE"/>
    <w:rsid w:val="008E2DBD"/>
    <w:rsid w:val="008E5A08"/>
    <w:rsid w:val="008E639C"/>
    <w:rsid w:val="008E6C23"/>
    <w:rsid w:val="008F281C"/>
    <w:rsid w:val="008F5185"/>
    <w:rsid w:val="008F5754"/>
    <w:rsid w:val="008F5772"/>
    <w:rsid w:val="00901D72"/>
    <w:rsid w:val="0090378F"/>
    <w:rsid w:val="00904BF2"/>
    <w:rsid w:val="00907A4D"/>
    <w:rsid w:val="00910C19"/>
    <w:rsid w:val="00910CA2"/>
    <w:rsid w:val="00911703"/>
    <w:rsid w:val="00914742"/>
    <w:rsid w:val="00914830"/>
    <w:rsid w:val="00915C01"/>
    <w:rsid w:val="009216BA"/>
    <w:rsid w:val="009219FA"/>
    <w:rsid w:val="009268F0"/>
    <w:rsid w:val="00933963"/>
    <w:rsid w:val="00947046"/>
    <w:rsid w:val="0094752D"/>
    <w:rsid w:val="0095058A"/>
    <w:rsid w:val="00951217"/>
    <w:rsid w:val="009518F4"/>
    <w:rsid w:val="00951F51"/>
    <w:rsid w:val="0095384E"/>
    <w:rsid w:val="00957C5C"/>
    <w:rsid w:val="0096393C"/>
    <w:rsid w:val="0096651C"/>
    <w:rsid w:val="00974CFA"/>
    <w:rsid w:val="00976A3A"/>
    <w:rsid w:val="00980DFE"/>
    <w:rsid w:val="009819EA"/>
    <w:rsid w:val="00985602"/>
    <w:rsid w:val="00987378"/>
    <w:rsid w:val="0099025A"/>
    <w:rsid w:val="00990BFD"/>
    <w:rsid w:val="009918D6"/>
    <w:rsid w:val="00991967"/>
    <w:rsid w:val="00991CAE"/>
    <w:rsid w:val="00993EFE"/>
    <w:rsid w:val="009A0875"/>
    <w:rsid w:val="009A4C21"/>
    <w:rsid w:val="009A542C"/>
    <w:rsid w:val="009B040F"/>
    <w:rsid w:val="009B2276"/>
    <w:rsid w:val="009B442F"/>
    <w:rsid w:val="009B4C68"/>
    <w:rsid w:val="009B4C93"/>
    <w:rsid w:val="009B5639"/>
    <w:rsid w:val="009B67D6"/>
    <w:rsid w:val="009B6DCB"/>
    <w:rsid w:val="009B7989"/>
    <w:rsid w:val="009C10F5"/>
    <w:rsid w:val="009C110C"/>
    <w:rsid w:val="009C2799"/>
    <w:rsid w:val="009C352C"/>
    <w:rsid w:val="009C6E90"/>
    <w:rsid w:val="009D1238"/>
    <w:rsid w:val="009D2325"/>
    <w:rsid w:val="009D2F2B"/>
    <w:rsid w:val="009E0141"/>
    <w:rsid w:val="009E131F"/>
    <w:rsid w:val="009E2277"/>
    <w:rsid w:val="009E5015"/>
    <w:rsid w:val="009F2ED1"/>
    <w:rsid w:val="009F642A"/>
    <w:rsid w:val="00A0319A"/>
    <w:rsid w:val="00A03593"/>
    <w:rsid w:val="00A07A57"/>
    <w:rsid w:val="00A1310C"/>
    <w:rsid w:val="00A1366F"/>
    <w:rsid w:val="00A15072"/>
    <w:rsid w:val="00A178EB"/>
    <w:rsid w:val="00A20EC8"/>
    <w:rsid w:val="00A324C4"/>
    <w:rsid w:val="00A35EBF"/>
    <w:rsid w:val="00A375C3"/>
    <w:rsid w:val="00A37DFD"/>
    <w:rsid w:val="00A37EB8"/>
    <w:rsid w:val="00A413E6"/>
    <w:rsid w:val="00A41607"/>
    <w:rsid w:val="00A41FA1"/>
    <w:rsid w:val="00A42FEF"/>
    <w:rsid w:val="00A472E0"/>
    <w:rsid w:val="00A4753E"/>
    <w:rsid w:val="00A47D9D"/>
    <w:rsid w:val="00A52907"/>
    <w:rsid w:val="00A53F50"/>
    <w:rsid w:val="00A55B55"/>
    <w:rsid w:val="00A6302F"/>
    <w:rsid w:val="00A63F96"/>
    <w:rsid w:val="00A645BD"/>
    <w:rsid w:val="00A64D4A"/>
    <w:rsid w:val="00A65A94"/>
    <w:rsid w:val="00A70520"/>
    <w:rsid w:val="00A742F3"/>
    <w:rsid w:val="00A77267"/>
    <w:rsid w:val="00A8038B"/>
    <w:rsid w:val="00A80582"/>
    <w:rsid w:val="00A82293"/>
    <w:rsid w:val="00A84B99"/>
    <w:rsid w:val="00A85F57"/>
    <w:rsid w:val="00A96247"/>
    <w:rsid w:val="00A96659"/>
    <w:rsid w:val="00AA2AAC"/>
    <w:rsid w:val="00AA30D2"/>
    <w:rsid w:val="00AA44A3"/>
    <w:rsid w:val="00AB08ED"/>
    <w:rsid w:val="00AB1A1A"/>
    <w:rsid w:val="00AB3B6F"/>
    <w:rsid w:val="00AB4A50"/>
    <w:rsid w:val="00AB7828"/>
    <w:rsid w:val="00AC0B95"/>
    <w:rsid w:val="00AC2394"/>
    <w:rsid w:val="00AC2AFB"/>
    <w:rsid w:val="00AC5052"/>
    <w:rsid w:val="00AC629A"/>
    <w:rsid w:val="00AC7528"/>
    <w:rsid w:val="00AC7949"/>
    <w:rsid w:val="00AD18DE"/>
    <w:rsid w:val="00AD18F8"/>
    <w:rsid w:val="00AD1944"/>
    <w:rsid w:val="00AD365C"/>
    <w:rsid w:val="00AD573D"/>
    <w:rsid w:val="00AD5773"/>
    <w:rsid w:val="00AD63FB"/>
    <w:rsid w:val="00AE04EF"/>
    <w:rsid w:val="00AE0E9A"/>
    <w:rsid w:val="00AE3539"/>
    <w:rsid w:val="00AE3702"/>
    <w:rsid w:val="00AE4F5A"/>
    <w:rsid w:val="00AE766D"/>
    <w:rsid w:val="00AF0622"/>
    <w:rsid w:val="00AF2E53"/>
    <w:rsid w:val="00AF5DA3"/>
    <w:rsid w:val="00AF6E2E"/>
    <w:rsid w:val="00AF7CAF"/>
    <w:rsid w:val="00B032F8"/>
    <w:rsid w:val="00B036C4"/>
    <w:rsid w:val="00B05B32"/>
    <w:rsid w:val="00B06E2D"/>
    <w:rsid w:val="00B07510"/>
    <w:rsid w:val="00B17AEC"/>
    <w:rsid w:val="00B234BA"/>
    <w:rsid w:val="00B23F2C"/>
    <w:rsid w:val="00B24A72"/>
    <w:rsid w:val="00B3292F"/>
    <w:rsid w:val="00B40065"/>
    <w:rsid w:val="00B419F7"/>
    <w:rsid w:val="00B41C5E"/>
    <w:rsid w:val="00B433BB"/>
    <w:rsid w:val="00B43747"/>
    <w:rsid w:val="00B43CEE"/>
    <w:rsid w:val="00B471D7"/>
    <w:rsid w:val="00B5163A"/>
    <w:rsid w:val="00B5300F"/>
    <w:rsid w:val="00B564CD"/>
    <w:rsid w:val="00B578D1"/>
    <w:rsid w:val="00B61949"/>
    <w:rsid w:val="00B66994"/>
    <w:rsid w:val="00B6784B"/>
    <w:rsid w:val="00B76C54"/>
    <w:rsid w:val="00B84D21"/>
    <w:rsid w:val="00B94068"/>
    <w:rsid w:val="00BA0AE9"/>
    <w:rsid w:val="00BA1479"/>
    <w:rsid w:val="00BA3766"/>
    <w:rsid w:val="00BA3BB0"/>
    <w:rsid w:val="00BA3FBF"/>
    <w:rsid w:val="00BB0F04"/>
    <w:rsid w:val="00BB159B"/>
    <w:rsid w:val="00BB15CC"/>
    <w:rsid w:val="00BB1BA3"/>
    <w:rsid w:val="00BC5693"/>
    <w:rsid w:val="00BC57DD"/>
    <w:rsid w:val="00BC7A4C"/>
    <w:rsid w:val="00BD2524"/>
    <w:rsid w:val="00BE0794"/>
    <w:rsid w:val="00BE4ACE"/>
    <w:rsid w:val="00BE63AD"/>
    <w:rsid w:val="00BF331A"/>
    <w:rsid w:val="00BF50B6"/>
    <w:rsid w:val="00BF699C"/>
    <w:rsid w:val="00C069F1"/>
    <w:rsid w:val="00C07915"/>
    <w:rsid w:val="00C10514"/>
    <w:rsid w:val="00C106D5"/>
    <w:rsid w:val="00C10DE5"/>
    <w:rsid w:val="00C11377"/>
    <w:rsid w:val="00C11683"/>
    <w:rsid w:val="00C11EFC"/>
    <w:rsid w:val="00C12DB3"/>
    <w:rsid w:val="00C13428"/>
    <w:rsid w:val="00C14E1C"/>
    <w:rsid w:val="00C151BA"/>
    <w:rsid w:val="00C15E11"/>
    <w:rsid w:val="00C16DB5"/>
    <w:rsid w:val="00C17B3C"/>
    <w:rsid w:val="00C21627"/>
    <w:rsid w:val="00C22434"/>
    <w:rsid w:val="00C22513"/>
    <w:rsid w:val="00C25237"/>
    <w:rsid w:val="00C27B12"/>
    <w:rsid w:val="00C30C5E"/>
    <w:rsid w:val="00C36358"/>
    <w:rsid w:val="00C377D4"/>
    <w:rsid w:val="00C40849"/>
    <w:rsid w:val="00C41718"/>
    <w:rsid w:val="00C434FD"/>
    <w:rsid w:val="00C43952"/>
    <w:rsid w:val="00C43CA8"/>
    <w:rsid w:val="00C447EB"/>
    <w:rsid w:val="00C45242"/>
    <w:rsid w:val="00C45593"/>
    <w:rsid w:val="00C45878"/>
    <w:rsid w:val="00C56A5D"/>
    <w:rsid w:val="00C57630"/>
    <w:rsid w:val="00C57891"/>
    <w:rsid w:val="00C652DD"/>
    <w:rsid w:val="00C70867"/>
    <w:rsid w:val="00C717EA"/>
    <w:rsid w:val="00C71CFB"/>
    <w:rsid w:val="00C7224B"/>
    <w:rsid w:val="00C723A1"/>
    <w:rsid w:val="00C74C2C"/>
    <w:rsid w:val="00C7628E"/>
    <w:rsid w:val="00C76396"/>
    <w:rsid w:val="00C76C07"/>
    <w:rsid w:val="00C77573"/>
    <w:rsid w:val="00C80D61"/>
    <w:rsid w:val="00C816F6"/>
    <w:rsid w:val="00C8206C"/>
    <w:rsid w:val="00C8369B"/>
    <w:rsid w:val="00C861E8"/>
    <w:rsid w:val="00C94EA7"/>
    <w:rsid w:val="00C96603"/>
    <w:rsid w:val="00C97754"/>
    <w:rsid w:val="00C97FC1"/>
    <w:rsid w:val="00CA46C1"/>
    <w:rsid w:val="00CA50AF"/>
    <w:rsid w:val="00CA755A"/>
    <w:rsid w:val="00CB26F7"/>
    <w:rsid w:val="00CB28B4"/>
    <w:rsid w:val="00CB42FC"/>
    <w:rsid w:val="00CB4886"/>
    <w:rsid w:val="00CB71CE"/>
    <w:rsid w:val="00CB74D2"/>
    <w:rsid w:val="00CB78C4"/>
    <w:rsid w:val="00CC0584"/>
    <w:rsid w:val="00CC27B6"/>
    <w:rsid w:val="00CC295A"/>
    <w:rsid w:val="00CC3A6D"/>
    <w:rsid w:val="00CC4F2A"/>
    <w:rsid w:val="00CC60B2"/>
    <w:rsid w:val="00CC78B6"/>
    <w:rsid w:val="00CC7DBA"/>
    <w:rsid w:val="00CD0100"/>
    <w:rsid w:val="00CD428D"/>
    <w:rsid w:val="00CE4B8E"/>
    <w:rsid w:val="00CF0252"/>
    <w:rsid w:val="00CF1288"/>
    <w:rsid w:val="00CF13F8"/>
    <w:rsid w:val="00CF1A55"/>
    <w:rsid w:val="00CF363A"/>
    <w:rsid w:val="00CF49CB"/>
    <w:rsid w:val="00CF4CA8"/>
    <w:rsid w:val="00CF5BB1"/>
    <w:rsid w:val="00CF770F"/>
    <w:rsid w:val="00CF7E5B"/>
    <w:rsid w:val="00D00C6D"/>
    <w:rsid w:val="00D03CAC"/>
    <w:rsid w:val="00D03E02"/>
    <w:rsid w:val="00D06874"/>
    <w:rsid w:val="00D07820"/>
    <w:rsid w:val="00D14669"/>
    <w:rsid w:val="00D22B75"/>
    <w:rsid w:val="00D244E7"/>
    <w:rsid w:val="00D2662C"/>
    <w:rsid w:val="00D27E0B"/>
    <w:rsid w:val="00D314CD"/>
    <w:rsid w:val="00D32588"/>
    <w:rsid w:val="00D334D3"/>
    <w:rsid w:val="00D34BE9"/>
    <w:rsid w:val="00D36D44"/>
    <w:rsid w:val="00D4561F"/>
    <w:rsid w:val="00D52028"/>
    <w:rsid w:val="00D54F61"/>
    <w:rsid w:val="00D5512C"/>
    <w:rsid w:val="00D56839"/>
    <w:rsid w:val="00D57AFD"/>
    <w:rsid w:val="00D63217"/>
    <w:rsid w:val="00D64BBF"/>
    <w:rsid w:val="00D65DD7"/>
    <w:rsid w:val="00D65EC8"/>
    <w:rsid w:val="00D70233"/>
    <w:rsid w:val="00D74BBA"/>
    <w:rsid w:val="00D74DEA"/>
    <w:rsid w:val="00D76E34"/>
    <w:rsid w:val="00D84C9F"/>
    <w:rsid w:val="00D85819"/>
    <w:rsid w:val="00D85AEA"/>
    <w:rsid w:val="00D85FBF"/>
    <w:rsid w:val="00D862C1"/>
    <w:rsid w:val="00D91DCF"/>
    <w:rsid w:val="00D9475F"/>
    <w:rsid w:val="00D96307"/>
    <w:rsid w:val="00D96D74"/>
    <w:rsid w:val="00D97AE0"/>
    <w:rsid w:val="00DA27EF"/>
    <w:rsid w:val="00DA409A"/>
    <w:rsid w:val="00DA4F87"/>
    <w:rsid w:val="00DA645A"/>
    <w:rsid w:val="00DA7084"/>
    <w:rsid w:val="00DA761D"/>
    <w:rsid w:val="00DB1356"/>
    <w:rsid w:val="00DB1601"/>
    <w:rsid w:val="00DB2D00"/>
    <w:rsid w:val="00DB390F"/>
    <w:rsid w:val="00DC00FE"/>
    <w:rsid w:val="00DC1317"/>
    <w:rsid w:val="00DC4E57"/>
    <w:rsid w:val="00DC6DCA"/>
    <w:rsid w:val="00DD3A8C"/>
    <w:rsid w:val="00DD563B"/>
    <w:rsid w:val="00DD61FD"/>
    <w:rsid w:val="00DE0213"/>
    <w:rsid w:val="00DE2A8D"/>
    <w:rsid w:val="00DE39E8"/>
    <w:rsid w:val="00DE3E73"/>
    <w:rsid w:val="00DF03AD"/>
    <w:rsid w:val="00DF1953"/>
    <w:rsid w:val="00DF30B9"/>
    <w:rsid w:val="00DF3698"/>
    <w:rsid w:val="00E01AC9"/>
    <w:rsid w:val="00E02949"/>
    <w:rsid w:val="00E04498"/>
    <w:rsid w:val="00E063F1"/>
    <w:rsid w:val="00E10F6F"/>
    <w:rsid w:val="00E11AAD"/>
    <w:rsid w:val="00E126A0"/>
    <w:rsid w:val="00E138F5"/>
    <w:rsid w:val="00E201AA"/>
    <w:rsid w:val="00E20CAB"/>
    <w:rsid w:val="00E21F74"/>
    <w:rsid w:val="00E22264"/>
    <w:rsid w:val="00E30E08"/>
    <w:rsid w:val="00E3111B"/>
    <w:rsid w:val="00E34A73"/>
    <w:rsid w:val="00E36CC8"/>
    <w:rsid w:val="00E40812"/>
    <w:rsid w:val="00E408A2"/>
    <w:rsid w:val="00E4573B"/>
    <w:rsid w:val="00E45B70"/>
    <w:rsid w:val="00E46E70"/>
    <w:rsid w:val="00E474E9"/>
    <w:rsid w:val="00E50202"/>
    <w:rsid w:val="00E50E60"/>
    <w:rsid w:val="00E51F3A"/>
    <w:rsid w:val="00E529B4"/>
    <w:rsid w:val="00E55453"/>
    <w:rsid w:val="00E56F59"/>
    <w:rsid w:val="00E61D01"/>
    <w:rsid w:val="00E622F3"/>
    <w:rsid w:val="00E63528"/>
    <w:rsid w:val="00E63CC3"/>
    <w:rsid w:val="00E6759F"/>
    <w:rsid w:val="00E73388"/>
    <w:rsid w:val="00E82FA7"/>
    <w:rsid w:val="00E859BC"/>
    <w:rsid w:val="00E85D1C"/>
    <w:rsid w:val="00E87D58"/>
    <w:rsid w:val="00E91150"/>
    <w:rsid w:val="00E92290"/>
    <w:rsid w:val="00E92DB4"/>
    <w:rsid w:val="00E94984"/>
    <w:rsid w:val="00E96A66"/>
    <w:rsid w:val="00EA14B1"/>
    <w:rsid w:val="00EA1EE6"/>
    <w:rsid w:val="00EA5B0C"/>
    <w:rsid w:val="00EA7FCF"/>
    <w:rsid w:val="00EB4DF8"/>
    <w:rsid w:val="00EB4E8B"/>
    <w:rsid w:val="00EB639D"/>
    <w:rsid w:val="00EC0E49"/>
    <w:rsid w:val="00EC182F"/>
    <w:rsid w:val="00EC387A"/>
    <w:rsid w:val="00EC511C"/>
    <w:rsid w:val="00ED289D"/>
    <w:rsid w:val="00ED37EA"/>
    <w:rsid w:val="00ED434A"/>
    <w:rsid w:val="00ED473C"/>
    <w:rsid w:val="00ED71F6"/>
    <w:rsid w:val="00EE2E1F"/>
    <w:rsid w:val="00EE59F2"/>
    <w:rsid w:val="00EF0E9F"/>
    <w:rsid w:val="00EF0EF6"/>
    <w:rsid w:val="00EF1C9A"/>
    <w:rsid w:val="00EF25F4"/>
    <w:rsid w:val="00EF2A97"/>
    <w:rsid w:val="00EF4DE2"/>
    <w:rsid w:val="00EF51E2"/>
    <w:rsid w:val="00F02DDC"/>
    <w:rsid w:val="00F0504F"/>
    <w:rsid w:val="00F07A9E"/>
    <w:rsid w:val="00F07FED"/>
    <w:rsid w:val="00F139DE"/>
    <w:rsid w:val="00F14480"/>
    <w:rsid w:val="00F22AA5"/>
    <w:rsid w:val="00F2432E"/>
    <w:rsid w:val="00F249C2"/>
    <w:rsid w:val="00F255C3"/>
    <w:rsid w:val="00F25820"/>
    <w:rsid w:val="00F258B2"/>
    <w:rsid w:val="00F30F03"/>
    <w:rsid w:val="00F32155"/>
    <w:rsid w:val="00F36303"/>
    <w:rsid w:val="00F401DC"/>
    <w:rsid w:val="00F405E6"/>
    <w:rsid w:val="00F41FEF"/>
    <w:rsid w:val="00F4222E"/>
    <w:rsid w:val="00F43998"/>
    <w:rsid w:val="00F472A1"/>
    <w:rsid w:val="00F51B48"/>
    <w:rsid w:val="00F61652"/>
    <w:rsid w:val="00F624A5"/>
    <w:rsid w:val="00F64A56"/>
    <w:rsid w:val="00F67752"/>
    <w:rsid w:val="00F71EF2"/>
    <w:rsid w:val="00F71F00"/>
    <w:rsid w:val="00F72117"/>
    <w:rsid w:val="00F73A7D"/>
    <w:rsid w:val="00F779C4"/>
    <w:rsid w:val="00F8040E"/>
    <w:rsid w:val="00F86DF2"/>
    <w:rsid w:val="00F95CED"/>
    <w:rsid w:val="00F95DC8"/>
    <w:rsid w:val="00FA1596"/>
    <w:rsid w:val="00FB0AED"/>
    <w:rsid w:val="00FB30E2"/>
    <w:rsid w:val="00FB37FA"/>
    <w:rsid w:val="00FB4669"/>
    <w:rsid w:val="00FB4BD2"/>
    <w:rsid w:val="00FB517B"/>
    <w:rsid w:val="00FB7B85"/>
    <w:rsid w:val="00FC13C3"/>
    <w:rsid w:val="00FC17D2"/>
    <w:rsid w:val="00FC7EA2"/>
    <w:rsid w:val="00FD0747"/>
    <w:rsid w:val="00FD1E64"/>
    <w:rsid w:val="00FD32BF"/>
    <w:rsid w:val="00FD6204"/>
    <w:rsid w:val="00FD629E"/>
    <w:rsid w:val="00FD771A"/>
    <w:rsid w:val="00FE25E0"/>
    <w:rsid w:val="00FE3CD1"/>
    <w:rsid w:val="00FE45FE"/>
    <w:rsid w:val="00FE5616"/>
    <w:rsid w:val="00FF22B4"/>
    <w:rsid w:val="00FF2FEF"/>
    <w:rsid w:val="00FF3C97"/>
    <w:rsid w:val="00FF4604"/>
    <w:rsid w:val="00FF5BD6"/>
    <w:rsid w:val="00FF5F26"/>
    <w:rsid w:val="00FF65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30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6302F"/>
    <w:rPr>
      <w:rFonts w:cs="Times New Roman"/>
      <w:sz w:val="18"/>
      <w:szCs w:val="18"/>
    </w:rPr>
  </w:style>
  <w:style w:type="paragraph" w:styleId="Footer">
    <w:name w:val="footer"/>
    <w:basedOn w:val="Normal"/>
    <w:link w:val="FooterChar"/>
    <w:uiPriority w:val="99"/>
    <w:rsid w:val="00A630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6302F"/>
    <w:rPr>
      <w:rFonts w:cs="Times New Roman"/>
      <w:sz w:val="18"/>
      <w:szCs w:val="18"/>
    </w:rPr>
  </w:style>
  <w:style w:type="paragraph" w:styleId="NormalWeb">
    <w:name w:val="Normal (Web)"/>
    <w:basedOn w:val="Normal"/>
    <w:uiPriority w:val="99"/>
    <w:semiHidden/>
    <w:rsid w:val="00727FE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993EFE"/>
    <w:rPr>
      <w:rFonts w:cs="Times New Roman"/>
    </w:rPr>
  </w:style>
</w:styles>
</file>

<file path=word/webSettings.xml><?xml version="1.0" encoding="utf-8"?>
<w:webSettings xmlns:r="http://schemas.openxmlformats.org/officeDocument/2006/relationships" xmlns:w="http://schemas.openxmlformats.org/wordprocessingml/2006/main">
  <w:divs>
    <w:div w:id="258953241">
      <w:marLeft w:val="0"/>
      <w:marRight w:val="0"/>
      <w:marTop w:val="0"/>
      <w:marBottom w:val="0"/>
      <w:divBdr>
        <w:top w:val="none" w:sz="0" w:space="0" w:color="auto"/>
        <w:left w:val="none" w:sz="0" w:space="0" w:color="auto"/>
        <w:bottom w:val="none" w:sz="0" w:space="0" w:color="auto"/>
        <w:right w:val="none" w:sz="0" w:space="0" w:color="auto"/>
      </w:divBdr>
      <w:divsChild>
        <w:div w:id="258953240">
          <w:marLeft w:val="0"/>
          <w:marRight w:val="0"/>
          <w:marTop w:val="100"/>
          <w:marBottom w:val="100"/>
          <w:divBdr>
            <w:top w:val="none" w:sz="0" w:space="0" w:color="auto"/>
            <w:left w:val="none" w:sz="0" w:space="0" w:color="auto"/>
            <w:bottom w:val="none" w:sz="0" w:space="0" w:color="auto"/>
            <w:right w:val="none" w:sz="0" w:space="0" w:color="auto"/>
          </w:divBdr>
          <w:divsChild>
            <w:div w:id="258953244">
              <w:marLeft w:val="0"/>
              <w:marRight w:val="0"/>
              <w:marTop w:val="0"/>
              <w:marBottom w:val="0"/>
              <w:divBdr>
                <w:top w:val="none" w:sz="0" w:space="0" w:color="auto"/>
                <w:left w:val="single" w:sz="6" w:space="11" w:color="CCCCCC"/>
                <w:bottom w:val="single" w:sz="6" w:space="11" w:color="CCCCCC"/>
                <w:right w:val="single" w:sz="6" w:space="11" w:color="CCCCCC"/>
              </w:divBdr>
              <w:divsChild>
                <w:div w:id="258953239">
                  <w:marLeft w:val="0"/>
                  <w:marRight w:val="0"/>
                  <w:marTop w:val="0"/>
                  <w:marBottom w:val="0"/>
                  <w:divBdr>
                    <w:top w:val="none" w:sz="0" w:space="0" w:color="auto"/>
                    <w:left w:val="single" w:sz="6" w:space="0" w:color="CCCCCC"/>
                    <w:bottom w:val="single" w:sz="6" w:space="0" w:color="CCCCCC"/>
                    <w:right w:val="single" w:sz="6" w:space="0" w:color="CCCCCC"/>
                  </w:divBdr>
                  <w:divsChild>
                    <w:div w:id="258953238">
                      <w:marLeft w:val="525"/>
                      <w:marRight w:val="525"/>
                      <w:marTop w:val="375"/>
                      <w:marBottom w:val="375"/>
                      <w:divBdr>
                        <w:top w:val="none" w:sz="0" w:space="0" w:color="auto"/>
                        <w:left w:val="none" w:sz="0" w:space="0" w:color="auto"/>
                        <w:bottom w:val="none" w:sz="0" w:space="0" w:color="auto"/>
                        <w:right w:val="none" w:sz="0" w:space="0" w:color="auto"/>
                      </w:divBdr>
                      <w:divsChild>
                        <w:div w:id="258953242">
                          <w:marLeft w:val="0"/>
                          <w:marRight w:val="0"/>
                          <w:marTop w:val="0"/>
                          <w:marBottom w:val="0"/>
                          <w:divBdr>
                            <w:top w:val="dashed" w:sz="6" w:space="11" w:color="999999"/>
                            <w:left w:val="none" w:sz="0" w:space="0" w:color="auto"/>
                            <w:bottom w:val="none" w:sz="0" w:space="0" w:color="auto"/>
                            <w:right w:val="none" w:sz="0" w:space="0" w:color="auto"/>
                          </w:divBdr>
                        </w:div>
                      </w:divsChild>
                    </w:div>
                  </w:divsChild>
                </w:div>
              </w:divsChild>
            </w:div>
          </w:divsChild>
        </w:div>
      </w:divsChild>
    </w:div>
    <w:div w:id="25895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651</Words>
  <Characters>3715</Characters>
  <Application>Microsoft Office Outlook</Application>
  <DocSecurity>0</DocSecurity>
  <Lines>0</Lines>
  <Paragraphs>0</Paragraphs>
  <ScaleCrop>false</ScaleCrop>
  <Company>中华人民共和国卫生部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中华人民共和国国家卫生和计划生育委员会令　第8号</dc:title>
  <dc:subject/>
  <dc:creator>冯佳园</dc:creator>
  <cp:keywords/>
  <dc:description/>
  <cp:lastModifiedBy>微软用户</cp:lastModifiedBy>
  <cp:revision>2</cp:revision>
  <dcterms:created xsi:type="dcterms:W3CDTF">2016-02-29T01:42:00Z</dcterms:created>
  <dcterms:modified xsi:type="dcterms:W3CDTF">2016-02-29T01:42:00Z</dcterms:modified>
</cp:coreProperties>
</file>