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37A" w:rsidRPr="00ED16DD" w:rsidRDefault="004C537A" w:rsidP="00ED16DD">
      <w:pPr>
        <w:jc w:val="center"/>
        <w:rPr>
          <w:rFonts w:ascii="方正小标宋_GBK" w:eastAsia="方正小标宋_GBK" w:hint="eastAsia"/>
          <w:sz w:val="40"/>
          <w:szCs w:val="40"/>
        </w:rPr>
      </w:pPr>
      <w:r w:rsidRPr="00ED16DD">
        <w:rPr>
          <w:rFonts w:ascii="方正小标宋_GBK" w:eastAsia="方正小标宋_GBK" w:hint="eastAsia"/>
          <w:sz w:val="40"/>
          <w:szCs w:val="40"/>
        </w:rPr>
        <w:t>辽宁省医疗器械注册</w:t>
      </w:r>
      <w:proofErr w:type="gramStart"/>
      <w:r w:rsidRPr="00ED16DD">
        <w:rPr>
          <w:rFonts w:ascii="方正小标宋_GBK" w:eastAsia="方正小标宋_GBK" w:hint="eastAsia"/>
          <w:sz w:val="40"/>
          <w:szCs w:val="40"/>
        </w:rPr>
        <w:t>人制</w:t>
      </w:r>
      <w:proofErr w:type="gramEnd"/>
      <w:r w:rsidRPr="00ED16DD">
        <w:rPr>
          <w:rFonts w:ascii="方正小标宋_GBK" w:eastAsia="方正小标宋_GBK" w:hint="eastAsia"/>
          <w:sz w:val="40"/>
          <w:szCs w:val="40"/>
        </w:rPr>
        <w:t>度</w:t>
      </w:r>
    </w:p>
    <w:p w:rsidR="004C537A" w:rsidRPr="00ED16DD" w:rsidRDefault="004C537A" w:rsidP="00ED16DD">
      <w:pPr>
        <w:jc w:val="center"/>
        <w:rPr>
          <w:rFonts w:ascii="方正小标宋_GBK" w:eastAsia="方正小标宋_GBK" w:hint="eastAsia"/>
          <w:sz w:val="40"/>
          <w:szCs w:val="40"/>
        </w:rPr>
      </w:pPr>
      <w:r w:rsidRPr="00ED16DD">
        <w:rPr>
          <w:rFonts w:ascii="方正小标宋_GBK" w:eastAsia="方正小标宋_GBK" w:hint="eastAsia"/>
          <w:sz w:val="40"/>
          <w:szCs w:val="40"/>
        </w:rPr>
        <w:t>试点工作实施方案</w:t>
      </w:r>
      <w:bookmarkStart w:id="0" w:name="_GoBack"/>
      <w:bookmarkEnd w:id="0"/>
    </w:p>
    <w:p w:rsidR="00ED16DD" w:rsidRDefault="00ED16DD" w:rsidP="004C537A">
      <w:pPr>
        <w:pStyle w:val="a7"/>
        <w:ind w:firstLineChars="200" w:firstLine="640"/>
        <w:rPr>
          <w:rFonts w:ascii="仿宋_GB2312" w:eastAsia="仿宋_GB2312"/>
          <w:sz w:val="32"/>
          <w:szCs w:val="32"/>
        </w:rPr>
      </w:pPr>
    </w:p>
    <w:p w:rsidR="004C537A" w:rsidRPr="004D5E75" w:rsidRDefault="004C537A" w:rsidP="004C537A">
      <w:pPr>
        <w:pStyle w:val="a7"/>
        <w:ind w:firstLineChars="200" w:firstLine="640"/>
        <w:rPr>
          <w:rFonts w:ascii="仿宋_GB2312" w:eastAsia="仿宋_GB2312"/>
          <w:sz w:val="32"/>
          <w:szCs w:val="32"/>
        </w:rPr>
      </w:pPr>
      <w:r w:rsidRPr="004D5E75">
        <w:rPr>
          <w:rFonts w:ascii="仿宋_GB2312" w:eastAsia="仿宋_GB2312"/>
          <w:sz w:val="32"/>
          <w:szCs w:val="32"/>
        </w:rPr>
        <w:t>依据</w:t>
      </w:r>
      <w:r w:rsidRPr="004D5E75">
        <w:rPr>
          <w:rFonts w:ascii="仿宋_GB2312" w:eastAsia="仿宋_GB2312" w:hint="eastAsia"/>
          <w:sz w:val="32"/>
          <w:szCs w:val="32"/>
        </w:rPr>
        <w:t>中共中央办公厅、国务院办公厅《关于深化审评审批制度改革鼓励药品医疗器械创新的意见》、</w:t>
      </w:r>
      <w:r w:rsidRPr="004D5E75">
        <w:rPr>
          <w:rFonts w:ascii="仿宋_GB2312" w:eastAsia="仿宋_GB2312" w:hAnsi="微软雅黑" w:hint="eastAsia"/>
          <w:sz w:val="32"/>
          <w:szCs w:val="32"/>
        </w:rPr>
        <w:t>《医疗</w:t>
      </w:r>
      <w:r w:rsidRPr="004D5E75">
        <w:rPr>
          <w:rFonts w:ascii="仿宋_GB2312" w:eastAsia="仿宋_GB2312" w:hAnsi="微软雅黑"/>
          <w:sz w:val="32"/>
          <w:szCs w:val="32"/>
        </w:rPr>
        <w:t>器械监督管理条例</w:t>
      </w:r>
      <w:r w:rsidRPr="004D5E75">
        <w:rPr>
          <w:rFonts w:ascii="仿宋_GB2312" w:eastAsia="仿宋_GB2312" w:hAnsi="微软雅黑" w:hint="eastAsia"/>
          <w:sz w:val="32"/>
          <w:szCs w:val="32"/>
        </w:rPr>
        <w:t>》和</w:t>
      </w:r>
      <w:r w:rsidRPr="004D5E75">
        <w:rPr>
          <w:rFonts w:ascii="仿宋_GB2312" w:eastAsia="仿宋_GB2312" w:hAnsi="Arial" w:cs="Arial"/>
          <w:sz w:val="32"/>
          <w:szCs w:val="32"/>
          <w:bdr w:val="none" w:sz="0" w:space="0" w:color="auto" w:frame="1"/>
        </w:rPr>
        <w:t>国家药品监督管理局</w:t>
      </w:r>
      <w:r w:rsidRPr="004D5E75">
        <w:rPr>
          <w:rFonts w:ascii="仿宋_GB2312" w:eastAsia="仿宋_GB2312" w:hint="eastAsia"/>
          <w:sz w:val="32"/>
          <w:szCs w:val="32"/>
        </w:rPr>
        <w:t>《关于扩大医疗器械注册</w:t>
      </w:r>
      <w:proofErr w:type="gramStart"/>
      <w:r w:rsidRPr="004D5E75">
        <w:rPr>
          <w:rFonts w:ascii="仿宋_GB2312" w:eastAsia="仿宋_GB2312" w:hint="eastAsia"/>
          <w:sz w:val="32"/>
          <w:szCs w:val="32"/>
        </w:rPr>
        <w:t>人制</w:t>
      </w:r>
      <w:proofErr w:type="gramEnd"/>
      <w:r w:rsidRPr="004D5E75">
        <w:rPr>
          <w:rFonts w:ascii="仿宋_GB2312" w:eastAsia="仿宋_GB2312" w:hint="eastAsia"/>
          <w:sz w:val="32"/>
          <w:szCs w:val="32"/>
        </w:rPr>
        <w:t>度试点工作的通知》</w:t>
      </w:r>
      <w:r w:rsidRPr="004D5E75">
        <w:rPr>
          <w:rFonts w:ascii="仿宋_GB2312" w:eastAsia="仿宋_GB2312" w:hAnsi="微软雅黑" w:hint="eastAsia"/>
          <w:sz w:val="32"/>
          <w:szCs w:val="32"/>
        </w:rPr>
        <w:t>要</w:t>
      </w:r>
      <w:r w:rsidRPr="004D5E75">
        <w:rPr>
          <w:rFonts w:ascii="仿宋_GB2312" w:eastAsia="仿宋_GB2312" w:hAnsi="微软雅黑"/>
          <w:sz w:val="32"/>
          <w:szCs w:val="32"/>
        </w:rPr>
        <w:t>求</w:t>
      </w:r>
      <w:r w:rsidRPr="004D5E75">
        <w:rPr>
          <w:rFonts w:ascii="仿宋_GB2312" w:eastAsia="仿宋_GB2312" w:hint="eastAsia"/>
          <w:sz w:val="32"/>
          <w:szCs w:val="32"/>
        </w:rPr>
        <w:t>，结合辽</w:t>
      </w:r>
      <w:r w:rsidRPr="004D5E75">
        <w:rPr>
          <w:rFonts w:ascii="仿宋_GB2312" w:eastAsia="仿宋_GB2312"/>
          <w:sz w:val="32"/>
          <w:szCs w:val="32"/>
        </w:rPr>
        <w:t>宁实际</w:t>
      </w:r>
      <w:r w:rsidRPr="004D5E75">
        <w:rPr>
          <w:rFonts w:ascii="仿宋_GB2312" w:eastAsia="仿宋_GB2312" w:hint="eastAsia"/>
          <w:sz w:val="32"/>
          <w:szCs w:val="32"/>
        </w:rPr>
        <w:t>，制定本实施方案。</w:t>
      </w:r>
    </w:p>
    <w:p w:rsidR="004C537A" w:rsidRPr="004D5E75" w:rsidRDefault="004C537A" w:rsidP="004C537A">
      <w:pPr>
        <w:pStyle w:val="a7"/>
        <w:ind w:firstLineChars="200" w:firstLine="643"/>
        <w:rPr>
          <w:rFonts w:ascii="微软雅黑" w:eastAsia="微软雅黑" w:cs="宋体"/>
          <w:b/>
          <w:szCs w:val="21"/>
        </w:rPr>
      </w:pPr>
      <w:r w:rsidRPr="004D5E75">
        <w:rPr>
          <w:rStyle w:val="a6"/>
          <w:rFonts w:ascii="黑体" w:eastAsia="黑体" w:hAnsi="黑体" w:cs="Arial" w:hint="eastAsia"/>
          <w:sz w:val="32"/>
          <w:szCs w:val="32"/>
          <w:bdr w:val="none" w:sz="0" w:space="0" w:color="auto" w:frame="1"/>
        </w:rPr>
        <w:t>一、工作目标</w:t>
      </w:r>
    </w:p>
    <w:p w:rsidR="004C537A" w:rsidRPr="004D5E75" w:rsidRDefault="004C537A" w:rsidP="004C537A">
      <w:pPr>
        <w:pStyle w:val="a7"/>
        <w:ind w:firstLineChars="200" w:firstLine="640"/>
        <w:rPr>
          <w:rFonts w:ascii="仿宋_GB2312" w:eastAsia="仿宋_GB2312" w:hAnsi="Arial" w:cs="Arial"/>
          <w:sz w:val="32"/>
          <w:szCs w:val="32"/>
          <w:bdr w:val="none" w:sz="0" w:space="0" w:color="auto" w:frame="1"/>
        </w:rPr>
      </w:pPr>
      <w:r w:rsidRPr="004D5E75">
        <w:rPr>
          <w:rFonts w:ascii="仿宋_GB2312" w:eastAsia="仿宋_GB2312" w:hAnsi="Arial" w:cs="Arial" w:hint="eastAsia"/>
          <w:sz w:val="32"/>
          <w:szCs w:val="32"/>
          <w:bdr w:val="none" w:sz="0" w:space="0" w:color="auto" w:frame="1"/>
        </w:rPr>
        <w:t>贯彻</w:t>
      </w:r>
      <w:r w:rsidRPr="004D5E75">
        <w:rPr>
          <w:rFonts w:ascii="仿宋_GB2312" w:eastAsia="仿宋_GB2312" w:hAnsi="Arial" w:cs="Arial"/>
          <w:sz w:val="32"/>
          <w:szCs w:val="32"/>
          <w:bdr w:val="none" w:sz="0" w:space="0" w:color="auto" w:frame="1"/>
        </w:rPr>
        <w:t>落实国务院、国家药品监督管理局工作部署要求，</w:t>
      </w:r>
      <w:r w:rsidRPr="004D5E75">
        <w:rPr>
          <w:rFonts w:ascii="仿宋_GB2312" w:eastAsia="仿宋_GB2312" w:hAnsi="Arial" w:cs="Arial" w:hint="eastAsia"/>
          <w:sz w:val="32"/>
          <w:szCs w:val="32"/>
          <w:bdr w:val="none" w:sz="0" w:space="0" w:color="auto" w:frame="1"/>
        </w:rPr>
        <w:t>通过</w:t>
      </w:r>
      <w:r w:rsidRPr="004D5E75">
        <w:rPr>
          <w:rFonts w:ascii="仿宋_GB2312" w:eastAsia="仿宋_GB2312" w:hAnsi="Arial" w:cs="Arial"/>
          <w:sz w:val="32"/>
          <w:szCs w:val="32"/>
          <w:bdr w:val="none" w:sz="0" w:space="0" w:color="auto" w:frame="1"/>
        </w:rPr>
        <w:t>开展医疗器械注册</w:t>
      </w:r>
      <w:proofErr w:type="gramStart"/>
      <w:r w:rsidRPr="004D5E75">
        <w:rPr>
          <w:rFonts w:ascii="仿宋_GB2312" w:eastAsia="仿宋_GB2312" w:hAnsi="Arial" w:cs="Arial"/>
          <w:sz w:val="32"/>
          <w:szCs w:val="32"/>
          <w:bdr w:val="none" w:sz="0" w:space="0" w:color="auto" w:frame="1"/>
        </w:rPr>
        <w:t>人制度试点</w:t>
      </w:r>
      <w:proofErr w:type="gramEnd"/>
      <w:r w:rsidRPr="004D5E75">
        <w:rPr>
          <w:rFonts w:ascii="仿宋_GB2312" w:eastAsia="仿宋_GB2312" w:hAnsi="Arial" w:cs="Arial"/>
          <w:sz w:val="32"/>
          <w:szCs w:val="32"/>
          <w:bdr w:val="none" w:sz="0" w:space="0" w:color="auto" w:frame="1"/>
        </w:rPr>
        <w:t>工作，</w:t>
      </w:r>
      <w:r w:rsidRPr="004D5E75">
        <w:rPr>
          <w:rFonts w:ascii="仿宋_GB2312" w:eastAsia="仿宋_GB2312" w:hAnsi="Arial" w:cs="Arial" w:hint="eastAsia"/>
          <w:sz w:val="32"/>
          <w:szCs w:val="32"/>
          <w:bdr w:val="none" w:sz="0" w:space="0" w:color="auto" w:frame="1"/>
        </w:rPr>
        <w:t>改革完善医疗器械</w:t>
      </w:r>
      <w:proofErr w:type="gramStart"/>
      <w:r w:rsidRPr="004D5E75">
        <w:rPr>
          <w:rFonts w:ascii="仿宋_GB2312" w:eastAsia="仿宋_GB2312" w:hAnsi="Arial" w:cs="Arial" w:hint="eastAsia"/>
          <w:sz w:val="32"/>
          <w:szCs w:val="32"/>
          <w:bdr w:val="none" w:sz="0" w:space="0" w:color="auto" w:frame="1"/>
        </w:rPr>
        <w:t>审评审批</w:t>
      </w:r>
      <w:proofErr w:type="gramEnd"/>
      <w:r w:rsidRPr="004D5E75">
        <w:rPr>
          <w:rFonts w:ascii="仿宋_GB2312" w:eastAsia="仿宋_GB2312" w:hAnsi="Arial" w:cs="Arial" w:hint="eastAsia"/>
          <w:sz w:val="32"/>
          <w:szCs w:val="32"/>
          <w:bdr w:val="none" w:sz="0" w:space="0" w:color="auto" w:frame="1"/>
        </w:rPr>
        <w:t>制度，</w:t>
      </w:r>
      <w:r w:rsidRPr="004D5E75">
        <w:rPr>
          <w:rFonts w:ascii="仿宋_GB2312" w:eastAsia="仿宋_GB2312" w:hAnsi="Arial" w:cs="Arial"/>
          <w:sz w:val="32"/>
          <w:szCs w:val="32"/>
          <w:bdr w:val="none" w:sz="0" w:space="0" w:color="auto" w:frame="1"/>
        </w:rPr>
        <w:t>落实</w:t>
      </w:r>
      <w:r w:rsidRPr="004D5E75">
        <w:rPr>
          <w:rFonts w:ascii="仿宋_GB2312" w:eastAsia="仿宋_GB2312" w:hAnsi="Arial" w:cs="Arial" w:hint="eastAsia"/>
          <w:sz w:val="32"/>
          <w:szCs w:val="32"/>
          <w:bdr w:val="none" w:sz="0" w:space="0" w:color="auto" w:frame="1"/>
        </w:rPr>
        <w:t>注册人</w:t>
      </w:r>
      <w:r w:rsidRPr="004D5E75">
        <w:rPr>
          <w:rFonts w:ascii="仿宋_GB2312" w:eastAsia="仿宋_GB2312" w:hAnsi="Arial" w:cs="Arial"/>
          <w:sz w:val="32"/>
          <w:szCs w:val="32"/>
          <w:bdr w:val="none" w:sz="0" w:space="0" w:color="auto" w:frame="1"/>
        </w:rPr>
        <w:t>主体责任</w:t>
      </w:r>
      <w:r w:rsidRPr="004D5E75">
        <w:rPr>
          <w:rFonts w:ascii="仿宋_GB2312" w:eastAsia="仿宋_GB2312" w:hAnsi="Arial" w:cs="Arial" w:hint="eastAsia"/>
          <w:sz w:val="32"/>
          <w:szCs w:val="32"/>
          <w:bdr w:val="none" w:sz="0" w:space="0" w:color="auto" w:frame="1"/>
        </w:rPr>
        <w:t>，</w:t>
      </w:r>
      <w:proofErr w:type="gramStart"/>
      <w:r w:rsidRPr="004D5E75">
        <w:rPr>
          <w:rFonts w:ascii="仿宋_GB2312" w:eastAsia="仿宋_GB2312" w:hAnsi="Arial" w:cs="Arial" w:hint="eastAsia"/>
          <w:sz w:val="32"/>
          <w:szCs w:val="32"/>
          <w:bdr w:val="none" w:sz="0" w:space="0" w:color="auto" w:frame="1"/>
        </w:rPr>
        <w:t>完善事</w:t>
      </w:r>
      <w:proofErr w:type="gramEnd"/>
      <w:r w:rsidRPr="004D5E75">
        <w:rPr>
          <w:rFonts w:ascii="仿宋_GB2312" w:eastAsia="仿宋_GB2312" w:hAnsi="Arial" w:cs="Arial" w:hint="eastAsia"/>
          <w:sz w:val="32"/>
          <w:szCs w:val="32"/>
          <w:bdr w:val="none" w:sz="0" w:space="0" w:color="auto" w:frame="1"/>
        </w:rPr>
        <w:t>中事后监管体系，厘清跨区域监管责任，探索创新医疗</w:t>
      </w:r>
      <w:r w:rsidRPr="004D5E75">
        <w:rPr>
          <w:rFonts w:ascii="仿宋_GB2312" w:eastAsia="仿宋_GB2312" w:hAnsi="Arial" w:cs="Arial"/>
          <w:sz w:val="32"/>
          <w:szCs w:val="32"/>
          <w:bdr w:val="none" w:sz="0" w:space="0" w:color="auto" w:frame="1"/>
        </w:rPr>
        <w:t>器械</w:t>
      </w:r>
      <w:r w:rsidRPr="004D5E75">
        <w:rPr>
          <w:rFonts w:ascii="仿宋_GB2312" w:eastAsia="仿宋_GB2312" w:hAnsi="Arial" w:cs="Arial" w:hint="eastAsia"/>
          <w:sz w:val="32"/>
          <w:szCs w:val="32"/>
          <w:bdr w:val="none" w:sz="0" w:space="0" w:color="auto" w:frame="1"/>
        </w:rPr>
        <w:t>监管方式</w:t>
      </w:r>
      <w:r w:rsidRPr="004D5E75">
        <w:rPr>
          <w:rFonts w:ascii="仿宋_GB2312" w:eastAsia="仿宋_GB2312" w:hAnsi="Arial" w:cs="Arial"/>
          <w:sz w:val="32"/>
          <w:szCs w:val="32"/>
          <w:bdr w:val="none" w:sz="0" w:space="0" w:color="auto" w:frame="1"/>
        </w:rPr>
        <w:t>，优化资源配置，</w:t>
      </w:r>
      <w:r w:rsidRPr="004D5E75">
        <w:rPr>
          <w:rFonts w:ascii="仿宋_GB2312" w:eastAsia="仿宋_GB2312" w:hAnsi="Arial" w:cs="Arial" w:hint="eastAsia"/>
          <w:sz w:val="32"/>
          <w:szCs w:val="32"/>
          <w:bdr w:val="none" w:sz="0" w:space="0" w:color="auto" w:frame="1"/>
        </w:rPr>
        <w:t>激发产业创新</w:t>
      </w:r>
      <w:r w:rsidRPr="004D5E75">
        <w:rPr>
          <w:rFonts w:ascii="仿宋_GB2312" w:eastAsia="仿宋_GB2312" w:hAnsi="Arial" w:cs="Arial"/>
          <w:sz w:val="32"/>
          <w:szCs w:val="32"/>
          <w:bdr w:val="none" w:sz="0" w:space="0" w:color="auto" w:frame="1"/>
        </w:rPr>
        <w:t>发展活力，促进高科技医疗器械成果快速转化，推动医疗器械产业结构转型和高质量发展，积累注册</w:t>
      </w:r>
      <w:proofErr w:type="gramStart"/>
      <w:r w:rsidRPr="004D5E75">
        <w:rPr>
          <w:rFonts w:ascii="仿宋_GB2312" w:eastAsia="仿宋_GB2312" w:hAnsi="Arial" w:cs="Arial"/>
          <w:sz w:val="32"/>
          <w:szCs w:val="32"/>
          <w:bdr w:val="none" w:sz="0" w:space="0" w:color="auto" w:frame="1"/>
        </w:rPr>
        <w:t>人制度试点</w:t>
      </w:r>
      <w:proofErr w:type="gramEnd"/>
      <w:r w:rsidRPr="004D5E75">
        <w:rPr>
          <w:rFonts w:ascii="仿宋_GB2312" w:eastAsia="仿宋_GB2312" w:hAnsi="Arial" w:cs="Arial" w:hint="eastAsia"/>
          <w:sz w:val="32"/>
          <w:szCs w:val="32"/>
          <w:bdr w:val="none" w:sz="0" w:space="0" w:color="auto" w:frame="1"/>
        </w:rPr>
        <w:t>经验</w:t>
      </w:r>
      <w:r w:rsidRPr="004D5E75">
        <w:rPr>
          <w:rFonts w:ascii="仿宋_GB2312" w:eastAsia="仿宋_GB2312" w:hAnsi="Arial" w:cs="Arial"/>
          <w:sz w:val="32"/>
          <w:szCs w:val="32"/>
          <w:bdr w:val="none" w:sz="0" w:space="0" w:color="auto" w:frame="1"/>
        </w:rPr>
        <w:t>，为</w:t>
      </w:r>
      <w:r w:rsidRPr="004D5E75">
        <w:rPr>
          <w:rFonts w:ascii="仿宋_GB2312" w:eastAsia="仿宋_GB2312" w:hAnsi="Arial" w:cs="Arial" w:hint="eastAsia"/>
          <w:sz w:val="32"/>
          <w:szCs w:val="32"/>
          <w:bdr w:val="none" w:sz="0" w:space="0" w:color="auto" w:frame="1"/>
        </w:rPr>
        <w:t>新</w:t>
      </w:r>
      <w:r w:rsidRPr="004D5E75">
        <w:rPr>
          <w:rFonts w:ascii="仿宋_GB2312" w:eastAsia="仿宋_GB2312" w:hAnsi="Arial" w:cs="Arial"/>
          <w:sz w:val="32"/>
          <w:szCs w:val="32"/>
          <w:bdr w:val="none" w:sz="0" w:space="0" w:color="auto" w:frame="1"/>
        </w:rPr>
        <w:t>《医疗器械监督管理条例》实施提供可复制</w:t>
      </w:r>
      <w:r w:rsidRPr="004D5E75">
        <w:rPr>
          <w:rFonts w:ascii="仿宋_GB2312" w:eastAsia="仿宋_GB2312" w:hAnsi="Arial" w:cs="Arial" w:hint="eastAsia"/>
          <w:sz w:val="32"/>
          <w:szCs w:val="32"/>
          <w:bdr w:val="none" w:sz="0" w:space="0" w:color="auto" w:frame="1"/>
        </w:rPr>
        <w:t>可</w:t>
      </w:r>
      <w:r w:rsidRPr="004D5E75">
        <w:rPr>
          <w:rFonts w:ascii="仿宋_GB2312" w:eastAsia="仿宋_GB2312" w:hAnsi="Arial" w:cs="Arial"/>
          <w:sz w:val="32"/>
          <w:szCs w:val="32"/>
          <w:bdr w:val="none" w:sz="0" w:space="0" w:color="auto" w:frame="1"/>
        </w:rPr>
        <w:t>推广的经验。</w:t>
      </w:r>
    </w:p>
    <w:p w:rsidR="004C537A" w:rsidRPr="004D5E75" w:rsidRDefault="004C537A" w:rsidP="004C537A">
      <w:pPr>
        <w:pStyle w:val="a7"/>
        <w:ind w:firstLineChars="200" w:firstLine="643"/>
        <w:rPr>
          <w:rFonts w:ascii="黑体" w:eastAsia="黑体" w:hAnsi="黑体" w:cs="Arial"/>
          <w:b/>
        </w:rPr>
      </w:pPr>
      <w:r w:rsidRPr="004D5E75">
        <w:rPr>
          <w:rStyle w:val="a6"/>
          <w:rFonts w:ascii="黑体" w:eastAsia="黑体" w:hAnsi="黑体" w:cs="Arial" w:hint="eastAsia"/>
          <w:sz w:val="32"/>
          <w:szCs w:val="32"/>
          <w:bdr w:val="none" w:sz="0" w:space="0" w:color="auto" w:frame="1"/>
        </w:rPr>
        <w:t>二</w:t>
      </w:r>
      <w:r w:rsidRPr="004D5E75">
        <w:rPr>
          <w:rStyle w:val="a6"/>
          <w:rFonts w:ascii="黑体" w:eastAsia="黑体" w:hAnsi="黑体" w:cs="Arial"/>
          <w:sz w:val="32"/>
          <w:szCs w:val="32"/>
          <w:bdr w:val="none" w:sz="0" w:space="0" w:color="auto" w:frame="1"/>
        </w:rPr>
        <w:t>、</w:t>
      </w:r>
      <w:r w:rsidRPr="004D5E75">
        <w:rPr>
          <w:rStyle w:val="a6"/>
          <w:rFonts w:ascii="黑体" w:eastAsia="黑体" w:hAnsi="黑体" w:cs="Arial" w:hint="eastAsia"/>
          <w:sz w:val="32"/>
          <w:szCs w:val="32"/>
          <w:bdr w:val="none" w:sz="0" w:space="0" w:color="auto" w:frame="1"/>
        </w:rPr>
        <w:t>基本原则</w:t>
      </w:r>
    </w:p>
    <w:p w:rsidR="004C537A" w:rsidRPr="004D5E75" w:rsidRDefault="004C537A" w:rsidP="004C537A">
      <w:pPr>
        <w:pStyle w:val="a7"/>
        <w:ind w:firstLineChars="200" w:firstLine="640"/>
        <w:rPr>
          <w:rFonts w:ascii="仿宋_GB2312" w:eastAsia="仿宋_GB2312" w:hAnsi="楷体" w:cs="Arial"/>
          <w:b/>
          <w:sz w:val="32"/>
          <w:szCs w:val="32"/>
          <w:bdr w:val="none" w:sz="0" w:space="0" w:color="auto" w:frame="1"/>
        </w:rPr>
      </w:pPr>
      <w:r w:rsidRPr="004D5E75">
        <w:rPr>
          <w:rFonts w:ascii="仿宋_GB2312" w:eastAsia="仿宋_GB2312" w:hAnsi="楷体" w:cs="Arial" w:hint="eastAsia"/>
          <w:sz w:val="32"/>
          <w:szCs w:val="32"/>
          <w:bdr w:val="none" w:sz="0" w:space="0" w:color="auto" w:frame="1"/>
        </w:rPr>
        <w:t>（一）依法依规推进。</w:t>
      </w:r>
      <w:r w:rsidRPr="004D5E75">
        <w:rPr>
          <w:rFonts w:ascii="仿宋_GB2312" w:eastAsia="仿宋_GB2312" w:hAnsi="Arial" w:cs="Arial" w:hint="eastAsia"/>
          <w:sz w:val="32"/>
          <w:szCs w:val="32"/>
          <w:bdr w:val="none" w:sz="0" w:space="0" w:color="auto" w:frame="1"/>
        </w:rPr>
        <w:t>贯彻中共中央办公厅、国务院办公厅《关于深化审评审批制度改革鼓励药品医疗器械创新的意见》精神，根据《医疗器械监督管理条例》和</w:t>
      </w:r>
      <w:r w:rsidRPr="004D5E75">
        <w:rPr>
          <w:rFonts w:ascii="仿宋_GB2312" w:eastAsia="仿宋_GB2312" w:hint="eastAsia"/>
          <w:sz w:val="32"/>
          <w:szCs w:val="32"/>
        </w:rPr>
        <w:t>《关于扩大医疗器械注册</w:t>
      </w:r>
      <w:proofErr w:type="gramStart"/>
      <w:r w:rsidRPr="004D5E75">
        <w:rPr>
          <w:rFonts w:ascii="仿宋_GB2312" w:eastAsia="仿宋_GB2312" w:hint="eastAsia"/>
          <w:sz w:val="32"/>
          <w:szCs w:val="32"/>
        </w:rPr>
        <w:t>人制</w:t>
      </w:r>
      <w:proofErr w:type="gramEnd"/>
      <w:r w:rsidRPr="004D5E75">
        <w:rPr>
          <w:rFonts w:ascii="仿宋_GB2312" w:eastAsia="仿宋_GB2312" w:hint="eastAsia"/>
          <w:sz w:val="32"/>
          <w:szCs w:val="32"/>
        </w:rPr>
        <w:t>度试点工作的通知》，</w:t>
      </w:r>
      <w:r w:rsidRPr="004D5E75">
        <w:rPr>
          <w:rFonts w:ascii="仿宋_GB2312" w:eastAsia="仿宋_GB2312" w:hAnsi="Arial" w:cs="Arial" w:hint="eastAsia"/>
          <w:sz w:val="32"/>
          <w:szCs w:val="32"/>
          <w:bdr w:val="none" w:sz="0" w:space="0" w:color="auto" w:frame="1"/>
        </w:rPr>
        <w:t>依法依规开展试点</w:t>
      </w:r>
      <w:r w:rsidRPr="004D5E75">
        <w:rPr>
          <w:rFonts w:ascii="仿宋_GB2312" w:eastAsia="仿宋_GB2312" w:hAnsi="Arial" w:cs="Arial" w:hint="eastAsia"/>
          <w:sz w:val="32"/>
          <w:szCs w:val="32"/>
          <w:bdr w:val="none" w:sz="0" w:space="0" w:color="auto" w:frame="1"/>
        </w:rPr>
        <w:lastRenderedPageBreak/>
        <w:t>工作。</w:t>
      </w:r>
    </w:p>
    <w:p w:rsidR="004C537A" w:rsidRPr="004D5E75" w:rsidRDefault="004C537A" w:rsidP="004C537A">
      <w:pPr>
        <w:pStyle w:val="a7"/>
        <w:ind w:firstLineChars="200" w:firstLine="640"/>
        <w:rPr>
          <w:rFonts w:ascii="仿宋_GB2312" w:eastAsia="仿宋_GB2312" w:hAnsi="楷体"/>
          <w:b/>
          <w:sz w:val="32"/>
          <w:szCs w:val="32"/>
        </w:rPr>
      </w:pPr>
      <w:r w:rsidRPr="004D5E75">
        <w:rPr>
          <w:rFonts w:ascii="仿宋_GB2312" w:eastAsia="仿宋_GB2312" w:hAnsi="楷体" w:hint="eastAsia"/>
          <w:sz w:val="32"/>
          <w:szCs w:val="32"/>
        </w:rPr>
        <w:t>（二）全程风险可控。</w:t>
      </w:r>
      <w:r w:rsidRPr="004D5E75">
        <w:rPr>
          <w:rFonts w:ascii="仿宋_GB2312" w:eastAsia="仿宋_GB2312" w:hint="eastAsia"/>
          <w:sz w:val="32"/>
          <w:szCs w:val="32"/>
        </w:rPr>
        <w:t>在配套制度设计和实施过程中，开展相应的风险分析和评估，加强上市许可和事中事后监管街接，落实风险防控措施。</w:t>
      </w:r>
    </w:p>
    <w:p w:rsidR="004C537A" w:rsidRPr="004D5E75" w:rsidRDefault="004C537A" w:rsidP="004C537A">
      <w:pPr>
        <w:pStyle w:val="a7"/>
        <w:ind w:firstLineChars="200" w:firstLine="640"/>
        <w:rPr>
          <w:rFonts w:ascii="仿宋_GB2312" w:eastAsia="仿宋_GB2312" w:hAnsi="Arial" w:cs="Arial"/>
          <w:sz w:val="32"/>
          <w:szCs w:val="32"/>
          <w:bdr w:val="none" w:sz="0" w:space="0" w:color="auto" w:frame="1"/>
        </w:rPr>
      </w:pPr>
      <w:r w:rsidRPr="004D5E75">
        <w:rPr>
          <w:rFonts w:ascii="仿宋_GB2312" w:eastAsia="仿宋_GB2312" w:hint="eastAsia"/>
          <w:sz w:val="32"/>
          <w:szCs w:val="32"/>
        </w:rPr>
        <w:t>（三）服务</w:t>
      </w:r>
      <w:r w:rsidRPr="004D5E75">
        <w:rPr>
          <w:rFonts w:ascii="仿宋_GB2312" w:eastAsia="仿宋_GB2312"/>
          <w:sz w:val="32"/>
          <w:szCs w:val="32"/>
        </w:rPr>
        <w:t>产业发展</w:t>
      </w:r>
      <w:r w:rsidRPr="004D5E75">
        <w:rPr>
          <w:rFonts w:ascii="仿宋_GB2312" w:eastAsia="仿宋_GB2312" w:hint="eastAsia"/>
          <w:sz w:val="32"/>
          <w:szCs w:val="32"/>
        </w:rPr>
        <w:t>。</w:t>
      </w:r>
      <w:r w:rsidRPr="004D5E75">
        <w:rPr>
          <w:rFonts w:ascii="仿宋_GB2312" w:eastAsia="仿宋_GB2312" w:hAnsi="微软雅黑" w:hint="eastAsia"/>
          <w:sz w:val="32"/>
          <w:szCs w:val="32"/>
        </w:rPr>
        <w:t>立足辽宁，面向全国，创新</w:t>
      </w:r>
      <w:r w:rsidRPr="004D5E75">
        <w:rPr>
          <w:rFonts w:ascii="仿宋_GB2312" w:eastAsia="仿宋_GB2312" w:hAnsi="微软雅黑"/>
          <w:sz w:val="32"/>
          <w:szCs w:val="32"/>
        </w:rPr>
        <w:t>思维</w:t>
      </w:r>
      <w:r w:rsidRPr="004D5E75">
        <w:rPr>
          <w:rFonts w:ascii="仿宋_GB2312" w:eastAsia="仿宋_GB2312" w:hAnsi="微软雅黑" w:hint="eastAsia"/>
          <w:sz w:val="32"/>
          <w:szCs w:val="32"/>
        </w:rPr>
        <w:t>，</w:t>
      </w:r>
      <w:r w:rsidRPr="004D5E75">
        <w:rPr>
          <w:rFonts w:ascii="仿宋_GB2312" w:eastAsia="仿宋_GB2312" w:hAnsi="Arial" w:cs="Arial"/>
          <w:sz w:val="32"/>
          <w:szCs w:val="32"/>
          <w:bdr w:val="none" w:sz="0" w:space="0" w:color="auto" w:frame="1"/>
        </w:rPr>
        <w:t>优化资源配置，</w:t>
      </w:r>
      <w:r w:rsidRPr="004D5E75">
        <w:rPr>
          <w:rFonts w:ascii="仿宋_GB2312" w:eastAsia="仿宋_GB2312" w:hAnsi="Arial" w:cs="Arial" w:hint="eastAsia"/>
          <w:sz w:val="32"/>
          <w:szCs w:val="32"/>
          <w:bdr w:val="none" w:sz="0" w:space="0" w:color="auto" w:frame="1"/>
        </w:rPr>
        <w:t>激发产业创新</w:t>
      </w:r>
      <w:r w:rsidRPr="004D5E75">
        <w:rPr>
          <w:rFonts w:ascii="仿宋_GB2312" w:eastAsia="仿宋_GB2312" w:hAnsi="Arial" w:cs="Arial"/>
          <w:sz w:val="32"/>
          <w:szCs w:val="32"/>
          <w:bdr w:val="none" w:sz="0" w:space="0" w:color="auto" w:frame="1"/>
        </w:rPr>
        <w:t>发展活力。</w:t>
      </w:r>
    </w:p>
    <w:p w:rsidR="004C537A" w:rsidRPr="004D5E75" w:rsidRDefault="004C537A" w:rsidP="004C537A">
      <w:pPr>
        <w:pStyle w:val="a7"/>
        <w:ind w:firstLineChars="200" w:firstLine="643"/>
        <w:rPr>
          <w:rStyle w:val="a6"/>
          <w:rFonts w:ascii="黑体" w:eastAsia="黑体" w:hAnsi="黑体" w:cs="Arial"/>
          <w:b w:val="0"/>
          <w:sz w:val="32"/>
          <w:szCs w:val="32"/>
          <w:bdr w:val="none" w:sz="0" w:space="0" w:color="auto" w:frame="1"/>
        </w:rPr>
      </w:pPr>
      <w:r w:rsidRPr="004D5E75">
        <w:rPr>
          <w:rStyle w:val="a6"/>
          <w:rFonts w:ascii="黑体" w:eastAsia="黑体" w:hAnsi="黑体" w:cs="Arial" w:hint="eastAsia"/>
          <w:sz w:val="32"/>
          <w:szCs w:val="32"/>
          <w:bdr w:val="none" w:sz="0" w:space="0" w:color="auto" w:frame="1"/>
        </w:rPr>
        <w:t>三、主要</w:t>
      </w:r>
      <w:r w:rsidRPr="004D5E75">
        <w:rPr>
          <w:rStyle w:val="a6"/>
          <w:rFonts w:ascii="黑体" w:eastAsia="黑体" w:hAnsi="黑体" w:cs="Arial"/>
          <w:sz w:val="32"/>
          <w:szCs w:val="32"/>
          <w:bdr w:val="none" w:sz="0" w:space="0" w:color="auto" w:frame="1"/>
        </w:rPr>
        <w:t>内容</w:t>
      </w:r>
    </w:p>
    <w:p w:rsidR="004C537A" w:rsidRPr="004D5E75" w:rsidRDefault="004C537A" w:rsidP="004C537A">
      <w:pPr>
        <w:pStyle w:val="a5"/>
        <w:shd w:val="clear" w:color="auto" w:fill="FFFFFF"/>
        <w:wordWrap w:val="0"/>
        <w:spacing w:before="225" w:beforeAutospacing="0" w:after="225" w:afterAutospacing="0" w:line="480" w:lineRule="atLeast"/>
        <w:ind w:firstLineChars="200" w:firstLine="640"/>
        <w:rPr>
          <w:rFonts w:ascii="仿宋_GB2312" w:eastAsia="仿宋_GB2312" w:hAnsi="Arial" w:cs="Arial"/>
          <w:sz w:val="32"/>
          <w:szCs w:val="32"/>
        </w:rPr>
      </w:pPr>
      <w:r w:rsidRPr="004D5E75">
        <w:rPr>
          <w:rFonts w:ascii="仿宋_GB2312" w:eastAsia="仿宋_GB2312" w:hAnsi="微软雅黑" w:hint="eastAsia"/>
          <w:sz w:val="32"/>
          <w:szCs w:val="32"/>
        </w:rPr>
        <w:t>医疗</w:t>
      </w:r>
      <w:r w:rsidRPr="004D5E75">
        <w:rPr>
          <w:rFonts w:ascii="仿宋_GB2312" w:eastAsia="仿宋_GB2312" w:hAnsi="微软雅黑"/>
          <w:sz w:val="32"/>
          <w:szCs w:val="32"/>
        </w:rPr>
        <w:t>器械</w:t>
      </w:r>
      <w:r w:rsidRPr="004D5E75">
        <w:rPr>
          <w:rFonts w:ascii="仿宋_GB2312" w:eastAsia="仿宋_GB2312" w:hAnsi="微软雅黑" w:hint="eastAsia"/>
          <w:sz w:val="32"/>
          <w:szCs w:val="32"/>
        </w:rPr>
        <w:t>注册申请人（以</w:t>
      </w:r>
      <w:r w:rsidRPr="004D5E75">
        <w:rPr>
          <w:rFonts w:ascii="仿宋_GB2312" w:eastAsia="仿宋_GB2312" w:hAnsi="微软雅黑"/>
          <w:sz w:val="32"/>
          <w:szCs w:val="32"/>
        </w:rPr>
        <w:t>下简称</w:t>
      </w:r>
      <w:r w:rsidRPr="004D5E75">
        <w:rPr>
          <w:rFonts w:ascii="仿宋_GB2312" w:eastAsia="仿宋_GB2312" w:hAnsi="微软雅黑" w:hint="eastAsia"/>
          <w:sz w:val="32"/>
          <w:szCs w:val="32"/>
        </w:rPr>
        <w:t>“申请</w:t>
      </w:r>
      <w:r w:rsidRPr="004D5E75">
        <w:rPr>
          <w:rFonts w:ascii="仿宋_GB2312" w:eastAsia="仿宋_GB2312" w:hAnsi="微软雅黑"/>
          <w:sz w:val="32"/>
          <w:szCs w:val="32"/>
        </w:rPr>
        <w:t>人</w:t>
      </w:r>
      <w:r w:rsidRPr="004D5E75">
        <w:rPr>
          <w:rFonts w:ascii="仿宋_GB2312" w:eastAsia="仿宋_GB2312" w:hAnsi="微软雅黑" w:hint="eastAsia"/>
          <w:sz w:val="32"/>
          <w:szCs w:val="32"/>
        </w:rPr>
        <w:t>”）申请并</w:t>
      </w:r>
      <w:r w:rsidRPr="004D5E75">
        <w:rPr>
          <w:rFonts w:ascii="仿宋_GB2312" w:eastAsia="仿宋_GB2312" w:hAnsi="微软雅黑"/>
          <w:sz w:val="32"/>
          <w:szCs w:val="32"/>
        </w:rPr>
        <w:t>取得医疗器械注册证的</w:t>
      </w:r>
      <w:r w:rsidRPr="004D5E75">
        <w:rPr>
          <w:rFonts w:ascii="仿宋_GB2312" w:eastAsia="仿宋_GB2312" w:hAnsi="微软雅黑" w:hint="eastAsia"/>
          <w:sz w:val="32"/>
          <w:szCs w:val="32"/>
        </w:rPr>
        <w:t>，成</w:t>
      </w:r>
      <w:r w:rsidRPr="004D5E75">
        <w:rPr>
          <w:rFonts w:ascii="仿宋_GB2312" w:eastAsia="仿宋_GB2312" w:hAnsi="微软雅黑"/>
          <w:sz w:val="32"/>
          <w:szCs w:val="32"/>
        </w:rPr>
        <w:t>为医疗器械</w:t>
      </w:r>
      <w:r w:rsidRPr="004D5E75">
        <w:rPr>
          <w:rFonts w:ascii="仿宋_GB2312" w:eastAsia="仿宋_GB2312" w:hAnsi="微软雅黑" w:hint="eastAsia"/>
          <w:sz w:val="32"/>
          <w:szCs w:val="32"/>
        </w:rPr>
        <w:t>注册</w:t>
      </w:r>
      <w:r w:rsidRPr="004D5E75">
        <w:rPr>
          <w:rFonts w:ascii="仿宋_GB2312" w:eastAsia="仿宋_GB2312" w:hAnsi="微软雅黑"/>
          <w:sz w:val="32"/>
          <w:szCs w:val="32"/>
        </w:rPr>
        <w:t>人</w:t>
      </w:r>
      <w:r w:rsidRPr="004D5E75">
        <w:rPr>
          <w:rFonts w:ascii="仿宋_GB2312" w:eastAsia="仿宋_GB2312" w:hAnsi="微软雅黑" w:hint="eastAsia"/>
          <w:sz w:val="32"/>
          <w:szCs w:val="32"/>
        </w:rPr>
        <w:t>（以下简称</w:t>
      </w:r>
      <w:r w:rsidRPr="004D5E75">
        <w:rPr>
          <w:rFonts w:ascii="Times New Roman" w:eastAsia="微软雅黑" w:hAnsi="Times New Roman" w:cs="Times New Roman"/>
          <w:sz w:val="32"/>
          <w:szCs w:val="32"/>
        </w:rPr>
        <w:t>“</w:t>
      </w:r>
      <w:r w:rsidRPr="004D5E75">
        <w:rPr>
          <w:rFonts w:ascii="仿宋_GB2312" w:eastAsia="仿宋_GB2312" w:hAnsi="Times New Roman" w:cs="Times New Roman" w:hint="eastAsia"/>
          <w:sz w:val="32"/>
          <w:szCs w:val="32"/>
        </w:rPr>
        <w:t>注册</w:t>
      </w:r>
      <w:r w:rsidRPr="004D5E75">
        <w:rPr>
          <w:rFonts w:ascii="仿宋_GB2312" w:eastAsia="仿宋_GB2312" w:hAnsi="微软雅黑" w:hint="eastAsia"/>
          <w:sz w:val="32"/>
          <w:szCs w:val="32"/>
        </w:rPr>
        <w:t>人</w:t>
      </w:r>
      <w:r w:rsidRPr="004D5E75">
        <w:rPr>
          <w:rFonts w:ascii="Times New Roman" w:eastAsia="微软雅黑" w:hAnsi="Times New Roman" w:cs="Times New Roman"/>
          <w:sz w:val="32"/>
          <w:szCs w:val="32"/>
        </w:rPr>
        <w:t>”</w:t>
      </w:r>
      <w:r w:rsidRPr="004D5E75">
        <w:rPr>
          <w:rFonts w:ascii="仿宋_GB2312" w:eastAsia="仿宋_GB2312" w:hAnsi="微软雅黑" w:hint="eastAsia"/>
          <w:sz w:val="32"/>
          <w:szCs w:val="32"/>
        </w:rPr>
        <w:t>）。</w:t>
      </w:r>
      <w:r w:rsidRPr="004D5E75">
        <w:rPr>
          <w:rFonts w:ascii="仿宋_GB2312" w:eastAsia="仿宋_GB2312" w:hAnsi="Arial" w:cs="Arial" w:hint="eastAsia"/>
          <w:sz w:val="32"/>
          <w:szCs w:val="32"/>
        </w:rPr>
        <w:t>申请人可以委托具备相应生产能力的企业（以下简称“受托企业”）生产样品，注册人可以将已获证产品委托给具备生产能力的一家或者多家企业生产产品。</w:t>
      </w:r>
    </w:p>
    <w:p w:rsidR="004C537A" w:rsidRPr="004D5E75" w:rsidRDefault="004C537A" w:rsidP="004C537A">
      <w:pPr>
        <w:pStyle w:val="a5"/>
        <w:shd w:val="clear" w:color="auto" w:fill="FFFFFF"/>
        <w:wordWrap w:val="0"/>
        <w:spacing w:before="225" w:beforeAutospacing="0" w:after="225" w:afterAutospacing="0" w:line="480" w:lineRule="atLeast"/>
        <w:ind w:firstLineChars="200" w:firstLine="640"/>
        <w:rPr>
          <w:rFonts w:ascii="黑体" w:eastAsia="黑体" w:hAnsi="黑体"/>
          <w:sz w:val="32"/>
          <w:szCs w:val="32"/>
        </w:rPr>
      </w:pPr>
      <w:r w:rsidRPr="004D5E75">
        <w:rPr>
          <w:rFonts w:ascii="黑体" w:eastAsia="黑体" w:hAnsi="黑体" w:hint="eastAsia"/>
          <w:sz w:val="32"/>
          <w:szCs w:val="32"/>
        </w:rPr>
        <w:t>四、实施范围</w:t>
      </w:r>
    </w:p>
    <w:p w:rsidR="004C537A" w:rsidRPr="004D5E75" w:rsidRDefault="004C537A" w:rsidP="004C537A">
      <w:pPr>
        <w:spacing w:line="560" w:lineRule="exact"/>
        <w:ind w:firstLineChars="200" w:firstLine="640"/>
        <w:jc w:val="left"/>
        <w:rPr>
          <w:rFonts w:ascii="仿宋_GB2312" w:eastAsia="仿宋_GB2312" w:hAnsi="Arial" w:cs="Arial"/>
          <w:i/>
          <w:sz w:val="32"/>
          <w:szCs w:val="32"/>
          <w:bdr w:val="none" w:sz="0" w:space="0" w:color="auto" w:frame="1"/>
        </w:rPr>
      </w:pPr>
      <w:r w:rsidRPr="004D5E75">
        <w:rPr>
          <w:rFonts w:ascii="仿宋_GB2312" w:eastAsia="仿宋_GB2312"/>
          <w:sz w:val="32"/>
          <w:szCs w:val="32"/>
        </w:rPr>
        <w:t>在</w:t>
      </w:r>
      <w:r w:rsidRPr="004D5E75">
        <w:rPr>
          <w:rFonts w:ascii="仿宋_GB2312" w:eastAsia="仿宋_GB2312" w:hAnsi="仿宋" w:cs="仿宋_GB2312" w:hint="eastAsia"/>
          <w:kern w:val="0"/>
          <w:sz w:val="32"/>
          <w:szCs w:val="32"/>
        </w:rPr>
        <w:t>北京、天津、河北、辽宁、黑龙江、上海、江苏、浙江、安徽、福建、山东、河南、湖北、湖南、广东、广西、海南、重庆、四川、云南、陕西21个省（自治区、直辖市）范围内开展注册</w:t>
      </w:r>
      <w:proofErr w:type="gramStart"/>
      <w:r w:rsidRPr="004D5E75">
        <w:rPr>
          <w:rFonts w:ascii="仿宋_GB2312" w:eastAsia="仿宋_GB2312" w:hAnsi="仿宋" w:cs="仿宋_GB2312" w:hint="eastAsia"/>
          <w:kern w:val="0"/>
          <w:sz w:val="32"/>
          <w:szCs w:val="32"/>
        </w:rPr>
        <w:t>人制度试点</w:t>
      </w:r>
      <w:proofErr w:type="gramEnd"/>
      <w:r w:rsidRPr="004D5E75">
        <w:rPr>
          <w:rFonts w:ascii="仿宋_GB2312" w:eastAsia="仿宋_GB2312" w:hAnsi="仿宋" w:cs="仿宋_GB2312" w:hint="eastAsia"/>
          <w:kern w:val="0"/>
          <w:sz w:val="32"/>
          <w:szCs w:val="32"/>
        </w:rPr>
        <w:t>工作，允许辽宁省注册人委托21个省（自治区、直辖市）受托企业生产</w:t>
      </w:r>
      <w:r w:rsidRPr="004D5E75">
        <w:rPr>
          <w:rFonts w:ascii="仿宋_GB2312" w:eastAsia="仿宋_GB2312" w:hAnsi="微软雅黑" w:hint="eastAsia"/>
          <w:sz w:val="32"/>
          <w:szCs w:val="32"/>
        </w:rPr>
        <w:t>第二类、第三类医疗器械（包括创新医疗器械），允许辽宁省受托企业受托生产第二类、第三类医疗器械（包括创新医疗器械）。</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hint="eastAsia"/>
          <w:sz w:val="32"/>
          <w:szCs w:val="32"/>
        </w:rPr>
        <w:t>国家禁止委托生产的医疗器械目录产品和国家认定的</w:t>
      </w:r>
      <w:r w:rsidRPr="004D5E75">
        <w:rPr>
          <w:rFonts w:ascii="仿宋_GB2312" w:eastAsia="仿宋_GB2312" w:hAnsi="微软雅黑" w:hint="eastAsia"/>
          <w:sz w:val="32"/>
          <w:szCs w:val="32"/>
        </w:rPr>
        <w:lastRenderedPageBreak/>
        <w:t>其他不适宜列入的医疗器械产品不列入本方案范围内。</w:t>
      </w:r>
    </w:p>
    <w:p w:rsidR="004C537A" w:rsidRPr="004D5E75" w:rsidRDefault="004C537A" w:rsidP="004C537A">
      <w:pPr>
        <w:pStyle w:val="a7"/>
        <w:ind w:firstLineChars="200" w:firstLine="640"/>
        <w:rPr>
          <w:rFonts w:ascii="黑体" w:eastAsia="黑体" w:hAnsi="黑体"/>
          <w:sz w:val="32"/>
          <w:szCs w:val="32"/>
        </w:rPr>
      </w:pPr>
      <w:r w:rsidRPr="004D5E75">
        <w:rPr>
          <w:rFonts w:ascii="黑体" w:eastAsia="黑体" w:hAnsi="黑体" w:hint="eastAsia"/>
          <w:sz w:val="32"/>
          <w:szCs w:val="32"/>
        </w:rPr>
        <w:t>五、注册</w:t>
      </w:r>
      <w:r w:rsidRPr="004D5E75">
        <w:rPr>
          <w:rFonts w:ascii="黑体" w:eastAsia="黑体" w:hAnsi="黑体"/>
          <w:sz w:val="32"/>
          <w:szCs w:val="32"/>
        </w:rPr>
        <w:t>人</w:t>
      </w:r>
      <w:r w:rsidRPr="004D5E75">
        <w:rPr>
          <w:rFonts w:ascii="黑体" w:eastAsia="黑体" w:hAnsi="黑体" w:hint="eastAsia"/>
          <w:sz w:val="32"/>
          <w:szCs w:val="32"/>
        </w:rPr>
        <w:t>条件</w:t>
      </w:r>
      <w:r w:rsidRPr="004D5E75">
        <w:rPr>
          <w:rFonts w:ascii="黑体" w:eastAsia="黑体" w:hAnsi="黑体"/>
          <w:sz w:val="32"/>
          <w:szCs w:val="32"/>
        </w:rPr>
        <w:t>和义务</w:t>
      </w:r>
      <w:r w:rsidRPr="004D5E75">
        <w:rPr>
          <w:rFonts w:ascii="黑体" w:eastAsia="黑体" w:hAnsi="黑体" w:hint="eastAsia"/>
          <w:sz w:val="32"/>
          <w:szCs w:val="32"/>
        </w:rPr>
        <w:t>责任</w:t>
      </w:r>
    </w:p>
    <w:p w:rsidR="004C537A" w:rsidRPr="004D5E75" w:rsidRDefault="004C537A" w:rsidP="004C537A">
      <w:pPr>
        <w:pStyle w:val="a7"/>
        <w:ind w:firstLineChars="200" w:firstLine="643"/>
        <w:rPr>
          <w:rFonts w:ascii="仿宋_GB2312" w:eastAsia="仿宋_GB2312" w:hAnsi="微软雅黑"/>
          <w:b/>
          <w:sz w:val="32"/>
          <w:szCs w:val="32"/>
        </w:rPr>
      </w:pPr>
      <w:r w:rsidRPr="004D5E75">
        <w:rPr>
          <w:rFonts w:ascii="仿宋_GB2312" w:eastAsia="仿宋_GB2312" w:hAnsi="微软雅黑" w:hint="eastAsia"/>
          <w:b/>
          <w:sz w:val="32"/>
          <w:szCs w:val="32"/>
        </w:rPr>
        <w:t>（</w:t>
      </w:r>
      <w:r w:rsidRPr="004D5E75">
        <w:rPr>
          <w:rFonts w:ascii="仿宋_GB2312" w:eastAsia="仿宋_GB2312" w:hAnsi="微软雅黑"/>
          <w:b/>
          <w:sz w:val="32"/>
          <w:szCs w:val="32"/>
        </w:rPr>
        <w:t>一）</w:t>
      </w:r>
      <w:r w:rsidRPr="004D5E75">
        <w:rPr>
          <w:rFonts w:ascii="仿宋_GB2312" w:eastAsia="仿宋_GB2312" w:hAnsi="微软雅黑" w:hint="eastAsia"/>
          <w:b/>
          <w:sz w:val="32"/>
          <w:szCs w:val="32"/>
        </w:rPr>
        <w:t>注册</w:t>
      </w:r>
      <w:r w:rsidRPr="004D5E75">
        <w:rPr>
          <w:rFonts w:ascii="仿宋_GB2312" w:eastAsia="仿宋_GB2312" w:hAnsi="微软雅黑"/>
          <w:b/>
          <w:sz w:val="32"/>
          <w:szCs w:val="32"/>
        </w:rPr>
        <w:t>人</w:t>
      </w:r>
      <w:r w:rsidRPr="004D5E75">
        <w:rPr>
          <w:rFonts w:ascii="仿宋_GB2312" w:eastAsia="仿宋_GB2312" w:hAnsi="微软雅黑" w:hint="eastAsia"/>
          <w:b/>
          <w:sz w:val="32"/>
          <w:szCs w:val="32"/>
        </w:rPr>
        <w:t>条件</w:t>
      </w:r>
    </w:p>
    <w:p w:rsidR="004C537A" w:rsidRPr="004D5E75" w:rsidRDefault="004C537A" w:rsidP="004C537A">
      <w:pPr>
        <w:pStyle w:val="a7"/>
        <w:ind w:firstLineChars="200" w:firstLine="640"/>
        <w:rPr>
          <w:rFonts w:ascii="仿宋_GB2312" w:eastAsia="仿宋_GB2312" w:hAnsi="微软雅黑"/>
          <w:b/>
          <w:sz w:val="32"/>
          <w:szCs w:val="32"/>
        </w:rPr>
      </w:pPr>
      <w:r w:rsidRPr="004D5E75">
        <w:rPr>
          <w:rFonts w:ascii="仿宋_GB2312" w:eastAsia="仿宋_GB2312" w:hAnsi="微软雅黑" w:hint="eastAsia"/>
          <w:sz w:val="32"/>
          <w:szCs w:val="32"/>
        </w:rPr>
        <w:t>1.住所位于辽</w:t>
      </w:r>
      <w:r w:rsidRPr="004D5E75">
        <w:rPr>
          <w:rFonts w:ascii="仿宋_GB2312" w:eastAsia="仿宋_GB2312" w:hAnsi="微软雅黑"/>
          <w:sz w:val="32"/>
          <w:szCs w:val="32"/>
        </w:rPr>
        <w:t>宁省</w:t>
      </w:r>
      <w:r w:rsidRPr="004D5E75">
        <w:rPr>
          <w:rFonts w:ascii="仿宋_GB2312" w:eastAsia="仿宋_GB2312" w:hAnsi="微软雅黑" w:hint="eastAsia"/>
          <w:sz w:val="32"/>
          <w:szCs w:val="32"/>
        </w:rPr>
        <w:t>内的</w:t>
      </w:r>
      <w:r w:rsidRPr="004D5E75">
        <w:rPr>
          <w:rFonts w:ascii="仿宋_GB2312" w:eastAsia="仿宋_GB2312" w:hAnsi="微软雅黑"/>
          <w:sz w:val="32"/>
          <w:szCs w:val="32"/>
        </w:rPr>
        <w:t>企业</w:t>
      </w:r>
      <w:r w:rsidRPr="004D5E75">
        <w:rPr>
          <w:rFonts w:ascii="仿宋_GB2312" w:eastAsia="仿宋_GB2312" w:hAnsi="微软雅黑" w:hint="eastAsia"/>
          <w:sz w:val="32"/>
          <w:szCs w:val="32"/>
        </w:rPr>
        <w:t>、科研</w:t>
      </w:r>
      <w:r w:rsidRPr="004D5E75">
        <w:rPr>
          <w:rFonts w:ascii="仿宋_GB2312" w:eastAsia="仿宋_GB2312" w:hAnsi="微软雅黑"/>
          <w:sz w:val="32"/>
          <w:szCs w:val="32"/>
        </w:rPr>
        <w:t>机构</w:t>
      </w:r>
      <w:r w:rsidRPr="004D5E75">
        <w:rPr>
          <w:rFonts w:ascii="仿宋_GB2312" w:eastAsia="仿宋_GB2312" w:hAnsi="微软雅黑" w:hint="eastAsia"/>
          <w:sz w:val="32"/>
          <w:szCs w:val="32"/>
        </w:rPr>
        <w:t>。</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sz w:val="32"/>
          <w:szCs w:val="32"/>
        </w:rPr>
        <w:t>2</w:t>
      </w:r>
      <w:r w:rsidRPr="004D5E75">
        <w:rPr>
          <w:rFonts w:ascii="仿宋_GB2312" w:eastAsia="仿宋_GB2312" w:hAnsi="微软雅黑" w:hint="eastAsia"/>
          <w:sz w:val="32"/>
          <w:szCs w:val="32"/>
        </w:rPr>
        <w:t>.能够承担</w:t>
      </w:r>
      <w:r w:rsidRPr="004D5E75">
        <w:rPr>
          <w:rFonts w:ascii="仿宋_GB2312" w:eastAsia="仿宋_GB2312" w:hAnsi="微软雅黑"/>
          <w:sz w:val="32"/>
          <w:szCs w:val="32"/>
        </w:rPr>
        <w:t>法律法规规定的责任</w:t>
      </w:r>
      <w:r w:rsidRPr="004D5E75">
        <w:rPr>
          <w:rFonts w:ascii="仿宋_GB2312" w:eastAsia="仿宋_GB2312" w:hAnsi="微软雅黑" w:hint="eastAsia"/>
          <w:sz w:val="32"/>
          <w:szCs w:val="32"/>
        </w:rPr>
        <w:t>。</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hint="eastAsia"/>
          <w:sz w:val="32"/>
          <w:szCs w:val="32"/>
        </w:rPr>
        <w:t>3.具备专职的法规事务、质量管理、上市后事务等相关的</w:t>
      </w:r>
      <w:r w:rsidRPr="004D5E75">
        <w:rPr>
          <w:rFonts w:ascii="仿宋_GB2312" w:eastAsia="仿宋_GB2312" w:hAnsi="微软雅黑"/>
          <w:sz w:val="32"/>
          <w:szCs w:val="32"/>
        </w:rPr>
        <w:t>技术与管理</w:t>
      </w:r>
      <w:r w:rsidRPr="004D5E75">
        <w:rPr>
          <w:rFonts w:ascii="仿宋_GB2312" w:eastAsia="仿宋_GB2312" w:hAnsi="微软雅黑" w:hint="eastAsia"/>
          <w:sz w:val="32"/>
          <w:szCs w:val="32"/>
        </w:rPr>
        <w:t>人员。</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sz w:val="32"/>
          <w:szCs w:val="32"/>
        </w:rPr>
        <w:t>4.</w:t>
      </w:r>
      <w:r w:rsidRPr="004D5E75">
        <w:rPr>
          <w:rFonts w:ascii="仿宋_GB2312" w:eastAsia="仿宋_GB2312" w:hAnsi="微软雅黑" w:hint="eastAsia"/>
          <w:sz w:val="32"/>
          <w:szCs w:val="32"/>
        </w:rPr>
        <w:t>建立</w:t>
      </w:r>
      <w:r w:rsidRPr="004D5E75">
        <w:rPr>
          <w:rFonts w:ascii="仿宋_GB2312" w:eastAsia="仿宋_GB2312" w:hAnsi="微软雅黑"/>
          <w:sz w:val="32"/>
          <w:szCs w:val="32"/>
        </w:rPr>
        <w:t>与产品</w:t>
      </w:r>
      <w:r w:rsidRPr="004D5E75">
        <w:rPr>
          <w:rFonts w:ascii="仿宋_GB2312" w:eastAsia="仿宋_GB2312" w:hAnsi="微软雅黑" w:hint="eastAsia"/>
          <w:sz w:val="32"/>
          <w:szCs w:val="32"/>
        </w:rPr>
        <w:t>相</w:t>
      </w:r>
      <w:r w:rsidRPr="004D5E75">
        <w:rPr>
          <w:rFonts w:ascii="仿宋_GB2312" w:eastAsia="仿宋_GB2312" w:hAnsi="微软雅黑"/>
          <w:sz w:val="32"/>
          <w:szCs w:val="32"/>
        </w:rPr>
        <w:t>适应的质量管理体系并保持有效运行</w:t>
      </w:r>
      <w:r w:rsidRPr="004D5E75">
        <w:rPr>
          <w:rFonts w:ascii="仿宋_GB2312" w:eastAsia="仿宋_GB2312" w:hAnsi="微软雅黑" w:hint="eastAsia"/>
          <w:sz w:val="32"/>
          <w:szCs w:val="32"/>
        </w:rPr>
        <w:t>，具有对质量管理体系进行评估、审核和监督能力的人员和</w:t>
      </w:r>
      <w:r w:rsidRPr="004D5E75">
        <w:rPr>
          <w:rFonts w:ascii="仿宋_GB2312" w:eastAsia="仿宋_GB2312" w:hAnsi="微软雅黑"/>
          <w:sz w:val="32"/>
          <w:szCs w:val="32"/>
        </w:rPr>
        <w:t>条件</w:t>
      </w:r>
      <w:r w:rsidRPr="004D5E75">
        <w:rPr>
          <w:rFonts w:ascii="仿宋_GB2312" w:eastAsia="仿宋_GB2312" w:hAnsi="微软雅黑" w:hint="eastAsia"/>
          <w:sz w:val="32"/>
          <w:szCs w:val="32"/>
        </w:rPr>
        <w:t>。</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sz w:val="32"/>
          <w:szCs w:val="32"/>
        </w:rPr>
        <w:t>5.</w:t>
      </w:r>
      <w:r w:rsidRPr="004D5E75">
        <w:rPr>
          <w:rFonts w:ascii="仿宋_GB2312" w:eastAsia="仿宋_GB2312" w:hAnsi="微软雅黑" w:hint="eastAsia"/>
          <w:sz w:val="32"/>
          <w:szCs w:val="32"/>
        </w:rPr>
        <w:t>具备承担医疗器械质量安全责任的能力。</w:t>
      </w:r>
    </w:p>
    <w:p w:rsidR="004C537A" w:rsidRPr="004D5E75" w:rsidRDefault="004C537A" w:rsidP="004C537A">
      <w:pPr>
        <w:pStyle w:val="a7"/>
        <w:ind w:firstLineChars="200" w:firstLine="643"/>
        <w:rPr>
          <w:rFonts w:ascii="仿宋_GB2312" w:eastAsia="仿宋_GB2312" w:hAnsi="微软雅黑"/>
          <w:b/>
          <w:sz w:val="32"/>
          <w:szCs w:val="32"/>
        </w:rPr>
      </w:pPr>
      <w:r w:rsidRPr="004D5E75">
        <w:rPr>
          <w:rFonts w:ascii="仿宋_GB2312" w:eastAsia="仿宋_GB2312" w:hAnsi="微软雅黑" w:hint="eastAsia"/>
          <w:b/>
          <w:sz w:val="32"/>
          <w:szCs w:val="32"/>
        </w:rPr>
        <w:t>（</w:t>
      </w:r>
      <w:r w:rsidRPr="004D5E75">
        <w:rPr>
          <w:rFonts w:ascii="仿宋_GB2312" w:eastAsia="仿宋_GB2312" w:hAnsi="微软雅黑"/>
          <w:b/>
          <w:sz w:val="32"/>
          <w:szCs w:val="32"/>
        </w:rPr>
        <w:t>二）</w:t>
      </w:r>
      <w:r w:rsidRPr="004D5E75">
        <w:rPr>
          <w:rFonts w:ascii="仿宋_GB2312" w:eastAsia="仿宋_GB2312" w:hAnsi="微软雅黑" w:hint="eastAsia"/>
          <w:b/>
          <w:sz w:val="32"/>
          <w:szCs w:val="32"/>
        </w:rPr>
        <w:t>注册人</w:t>
      </w:r>
      <w:r w:rsidRPr="004D5E75">
        <w:rPr>
          <w:rFonts w:ascii="仿宋_GB2312" w:eastAsia="仿宋_GB2312" w:hAnsi="微软雅黑"/>
          <w:b/>
          <w:sz w:val="32"/>
          <w:szCs w:val="32"/>
        </w:rPr>
        <w:t>义务责任</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sz w:val="32"/>
          <w:szCs w:val="32"/>
        </w:rPr>
        <w:t>1.</w:t>
      </w:r>
      <w:r w:rsidRPr="004D5E75">
        <w:rPr>
          <w:rFonts w:ascii="仿宋_GB2312" w:eastAsia="仿宋_GB2312" w:hAnsi="微软雅黑" w:hint="eastAsia"/>
          <w:sz w:val="32"/>
          <w:szCs w:val="32"/>
        </w:rPr>
        <w:t>依法</w:t>
      </w:r>
      <w:r w:rsidRPr="004D5E75">
        <w:rPr>
          <w:rFonts w:ascii="仿宋_GB2312" w:eastAsia="仿宋_GB2312" w:hAnsi="微软雅黑"/>
          <w:sz w:val="32"/>
          <w:szCs w:val="32"/>
        </w:rPr>
        <w:t>承担医疗器械设计开发、临床试验、生产制造、销售配送、</w:t>
      </w:r>
      <w:r w:rsidRPr="004D5E75">
        <w:rPr>
          <w:rFonts w:ascii="仿宋_GB2312" w:eastAsia="仿宋_GB2312" w:hAnsi="微软雅黑" w:hint="eastAsia"/>
          <w:sz w:val="32"/>
          <w:szCs w:val="32"/>
        </w:rPr>
        <w:t>售</w:t>
      </w:r>
      <w:r w:rsidRPr="004D5E75">
        <w:rPr>
          <w:rFonts w:ascii="仿宋_GB2312" w:eastAsia="仿宋_GB2312" w:hAnsi="微软雅黑"/>
          <w:sz w:val="32"/>
          <w:szCs w:val="32"/>
        </w:rPr>
        <w:t>后服务、产品召回、不良事件报告等</w:t>
      </w:r>
      <w:r w:rsidRPr="004D5E75">
        <w:rPr>
          <w:rFonts w:ascii="仿宋_GB2312" w:eastAsia="仿宋_GB2312" w:hAnsi="微软雅黑" w:hint="eastAsia"/>
          <w:sz w:val="32"/>
          <w:szCs w:val="32"/>
        </w:rPr>
        <w:t>医疗</w:t>
      </w:r>
      <w:r w:rsidRPr="004D5E75">
        <w:rPr>
          <w:rFonts w:ascii="仿宋_GB2312" w:eastAsia="仿宋_GB2312" w:hAnsi="微软雅黑"/>
          <w:sz w:val="32"/>
          <w:szCs w:val="32"/>
        </w:rPr>
        <w:t>器械</w:t>
      </w:r>
      <w:r w:rsidRPr="004D5E75">
        <w:rPr>
          <w:rFonts w:ascii="仿宋_GB2312" w:eastAsia="仿宋_GB2312" w:hAnsi="微软雅黑" w:hint="eastAsia"/>
          <w:sz w:val="32"/>
          <w:szCs w:val="32"/>
        </w:rPr>
        <w:t>产品</w:t>
      </w:r>
      <w:r w:rsidRPr="004D5E75">
        <w:rPr>
          <w:rFonts w:ascii="仿宋_GB2312" w:eastAsia="仿宋_GB2312" w:hAnsi="微软雅黑"/>
          <w:sz w:val="32"/>
          <w:szCs w:val="32"/>
        </w:rPr>
        <w:t>全生命周期各环节的相应法律责任。</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sz w:val="32"/>
          <w:szCs w:val="32"/>
        </w:rPr>
        <w:t>2</w:t>
      </w:r>
      <w:r w:rsidRPr="004D5E75">
        <w:rPr>
          <w:rFonts w:ascii="仿宋_GB2312" w:eastAsia="仿宋_GB2312" w:hAnsi="微软雅黑" w:hint="eastAsia"/>
          <w:sz w:val="32"/>
          <w:szCs w:val="32"/>
        </w:rPr>
        <w:t>.</w:t>
      </w:r>
      <w:r w:rsidRPr="004D5E75">
        <w:rPr>
          <w:rFonts w:ascii="仿宋_GB2312" w:eastAsia="仿宋_GB2312" w:hAnsi="Arial" w:cs="Arial" w:hint="eastAsia"/>
          <w:sz w:val="32"/>
          <w:szCs w:val="32"/>
        </w:rPr>
        <w:t>与受托企业签订委托合同和质量协议，明确委托生产的技术要求、质量保证、责任划分、放行要求等责任。明确生产放行要求和产品上市放行方式</w:t>
      </w:r>
      <w:r w:rsidRPr="004D5E75">
        <w:rPr>
          <w:rFonts w:ascii="仿宋_GB2312" w:eastAsia="仿宋_GB2312" w:hAnsi="Arial" w:cs="Arial"/>
          <w:sz w:val="32"/>
          <w:szCs w:val="32"/>
        </w:rPr>
        <w:t>。</w:t>
      </w:r>
    </w:p>
    <w:p w:rsidR="004C537A" w:rsidRPr="004D5E75" w:rsidRDefault="004C537A" w:rsidP="004C537A">
      <w:pPr>
        <w:pStyle w:val="a7"/>
        <w:ind w:firstLineChars="200" w:firstLine="640"/>
        <w:rPr>
          <w:rFonts w:ascii="仿宋_GB2312" w:eastAsia="仿宋_GB2312" w:hAnsi="Arial" w:cs="Arial"/>
          <w:sz w:val="32"/>
          <w:szCs w:val="32"/>
        </w:rPr>
      </w:pPr>
      <w:r w:rsidRPr="004D5E75">
        <w:rPr>
          <w:rFonts w:ascii="仿宋_GB2312" w:eastAsia="仿宋_GB2312" w:hAnsi="微软雅黑" w:hint="eastAsia"/>
          <w:sz w:val="32"/>
          <w:szCs w:val="32"/>
        </w:rPr>
        <w:t>3.</w:t>
      </w:r>
      <w:r w:rsidRPr="004D5E75">
        <w:rPr>
          <w:rFonts w:ascii="仿宋_GB2312" w:eastAsia="仿宋_GB2312" w:hAnsi="Arial" w:cs="Arial" w:hint="eastAsia"/>
          <w:sz w:val="32"/>
          <w:szCs w:val="32"/>
        </w:rPr>
        <w:t>加强对受托企业的监督管理，对受托企业的质量管理能力</w:t>
      </w:r>
      <w:r w:rsidRPr="004D5E75">
        <w:rPr>
          <w:rFonts w:ascii="仿宋_GB2312" w:eastAsia="仿宋_GB2312" w:hAnsi="Arial" w:cs="Arial"/>
          <w:sz w:val="32"/>
          <w:szCs w:val="32"/>
        </w:rPr>
        <w:t>进行</w:t>
      </w:r>
      <w:r w:rsidRPr="004D5E75">
        <w:rPr>
          <w:rFonts w:ascii="仿宋_GB2312" w:eastAsia="仿宋_GB2312" w:hAnsi="Arial" w:cs="Arial" w:hint="eastAsia"/>
          <w:sz w:val="32"/>
          <w:szCs w:val="32"/>
        </w:rPr>
        <w:t>评估，定期</w:t>
      </w:r>
      <w:r w:rsidRPr="004D5E75">
        <w:rPr>
          <w:rFonts w:ascii="仿宋_GB2312" w:eastAsia="仿宋_GB2312" w:hAnsi="Arial" w:cs="Arial"/>
          <w:sz w:val="32"/>
          <w:szCs w:val="32"/>
        </w:rPr>
        <w:t>对受托企业开展质量管理体系评估和审核</w:t>
      </w:r>
      <w:r w:rsidRPr="004D5E75">
        <w:rPr>
          <w:rFonts w:ascii="仿宋_GB2312" w:eastAsia="仿宋_GB2312" w:hAnsi="Arial" w:cs="Arial" w:hint="eastAsia"/>
          <w:sz w:val="32"/>
          <w:szCs w:val="32"/>
        </w:rPr>
        <w:t>。</w:t>
      </w:r>
    </w:p>
    <w:p w:rsidR="004C537A" w:rsidRPr="004D5E75" w:rsidRDefault="004C537A" w:rsidP="004C537A">
      <w:pPr>
        <w:pStyle w:val="a7"/>
        <w:ind w:firstLineChars="200" w:firstLine="640"/>
        <w:rPr>
          <w:rFonts w:ascii="仿宋_GB2312" w:eastAsia="仿宋_GB2312" w:hAnsi="Arial" w:cs="Arial"/>
          <w:sz w:val="32"/>
          <w:szCs w:val="32"/>
        </w:rPr>
      </w:pPr>
      <w:r w:rsidRPr="004D5E75">
        <w:rPr>
          <w:rFonts w:ascii="仿宋_GB2312" w:eastAsia="仿宋_GB2312" w:hAnsi="Arial" w:cs="Arial"/>
          <w:sz w:val="32"/>
          <w:szCs w:val="32"/>
        </w:rPr>
        <w:t>4.</w:t>
      </w:r>
      <w:r w:rsidRPr="004D5E75">
        <w:rPr>
          <w:rFonts w:ascii="仿宋_GB2312" w:eastAsia="仿宋_GB2312" w:hAnsi="Arial" w:cs="Arial" w:hint="eastAsia"/>
          <w:sz w:val="32"/>
          <w:szCs w:val="32"/>
        </w:rPr>
        <w:t>发现受托</w:t>
      </w:r>
      <w:r w:rsidRPr="004D5E75">
        <w:rPr>
          <w:rFonts w:ascii="仿宋_GB2312" w:eastAsia="仿宋_GB2312" w:hAnsi="Arial" w:cs="Arial"/>
          <w:sz w:val="32"/>
          <w:szCs w:val="32"/>
        </w:rPr>
        <w:t>企业的生产条件发生变化，不再符合医疗器</w:t>
      </w:r>
      <w:r w:rsidRPr="004D5E75">
        <w:rPr>
          <w:rFonts w:ascii="仿宋_GB2312" w:eastAsia="仿宋_GB2312" w:hAnsi="Arial" w:cs="Arial"/>
          <w:sz w:val="32"/>
          <w:szCs w:val="32"/>
        </w:rPr>
        <w:lastRenderedPageBreak/>
        <w:t>械质量管理体系要求</w:t>
      </w:r>
      <w:r w:rsidRPr="004D5E75">
        <w:rPr>
          <w:rFonts w:ascii="仿宋_GB2312" w:eastAsia="仿宋_GB2312" w:hAnsi="Arial" w:cs="Arial" w:hint="eastAsia"/>
          <w:sz w:val="32"/>
          <w:szCs w:val="32"/>
        </w:rPr>
        <w:t>的</w:t>
      </w:r>
      <w:r w:rsidRPr="004D5E75">
        <w:rPr>
          <w:rFonts w:ascii="仿宋_GB2312" w:eastAsia="仿宋_GB2312" w:hAnsi="Arial" w:cs="Arial"/>
          <w:sz w:val="32"/>
          <w:szCs w:val="32"/>
        </w:rPr>
        <w:t>，应当立即要求受托企业采取整改措施</w:t>
      </w:r>
      <w:r w:rsidRPr="004D5E75">
        <w:rPr>
          <w:rFonts w:ascii="仿宋_GB2312" w:eastAsia="仿宋_GB2312" w:hAnsi="Arial" w:cs="Arial" w:hint="eastAsia"/>
          <w:sz w:val="32"/>
          <w:szCs w:val="32"/>
        </w:rPr>
        <w:t>，并</w:t>
      </w:r>
      <w:r w:rsidRPr="004D5E75">
        <w:rPr>
          <w:rFonts w:ascii="仿宋_GB2312" w:eastAsia="仿宋_GB2312" w:hAnsi="Arial" w:cs="Arial"/>
          <w:sz w:val="32"/>
          <w:szCs w:val="32"/>
        </w:rPr>
        <w:t>监督整改到位</w:t>
      </w:r>
      <w:r w:rsidRPr="004D5E75">
        <w:rPr>
          <w:rFonts w:ascii="仿宋_GB2312" w:eastAsia="仿宋_GB2312" w:hAnsi="Arial" w:cs="Arial" w:hint="eastAsia"/>
          <w:sz w:val="32"/>
          <w:szCs w:val="32"/>
        </w:rPr>
        <w:t>，可能</w:t>
      </w:r>
      <w:r w:rsidRPr="004D5E75">
        <w:rPr>
          <w:rFonts w:ascii="仿宋_GB2312" w:eastAsia="仿宋_GB2312" w:hAnsi="Arial" w:cs="Arial"/>
          <w:sz w:val="32"/>
          <w:szCs w:val="32"/>
        </w:rPr>
        <w:t>影响医疗器械安全、有效的，应当立即要求受托企业停止生产，并向</w:t>
      </w:r>
      <w:r w:rsidRPr="004D5E75">
        <w:rPr>
          <w:rFonts w:ascii="仿宋_GB2312" w:eastAsia="仿宋_GB2312" w:hAnsi="Arial" w:cs="Arial" w:hint="eastAsia"/>
          <w:sz w:val="32"/>
          <w:szCs w:val="32"/>
        </w:rPr>
        <w:t>辽宁</w:t>
      </w:r>
      <w:r w:rsidRPr="004D5E75">
        <w:rPr>
          <w:rFonts w:ascii="仿宋_GB2312" w:eastAsia="仿宋_GB2312" w:hAnsi="Arial" w:cs="Arial"/>
          <w:sz w:val="32"/>
          <w:szCs w:val="32"/>
        </w:rPr>
        <w:t>省</w:t>
      </w:r>
      <w:r w:rsidRPr="004D5E75">
        <w:rPr>
          <w:rFonts w:ascii="仿宋_GB2312" w:eastAsia="仿宋_GB2312" w:hAnsi="Arial" w:cs="Arial" w:hint="eastAsia"/>
          <w:sz w:val="32"/>
          <w:szCs w:val="32"/>
        </w:rPr>
        <w:t>药品</w:t>
      </w:r>
      <w:r w:rsidRPr="004D5E75">
        <w:rPr>
          <w:rFonts w:ascii="仿宋_GB2312" w:eastAsia="仿宋_GB2312" w:hAnsi="Arial" w:cs="Arial"/>
          <w:sz w:val="32"/>
          <w:szCs w:val="32"/>
        </w:rPr>
        <w:t>监督管理局报告</w:t>
      </w:r>
      <w:r w:rsidRPr="004D5E75">
        <w:rPr>
          <w:rFonts w:ascii="仿宋_GB2312" w:eastAsia="仿宋_GB2312" w:hAnsi="Arial" w:cs="Arial" w:hint="eastAsia"/>
          <w:sz w:val="32"/>
          <w:szCs w:val="32"/>
        </w:rPr>
        <w:t>。</w:t>
      </w:r>
    </w:p>
    <w:p w:rsidR="004C537A" w:rsidRPr="004D5E75" w:rsidRDefault="004C537A" w:rsidP="004C537A">
      <w:pPr>
        <w:pStyle w:val="a7"/>
        <w:ind w:firstLineChars="200" w:firstLine="640"/>
        <w:rPr>
          <w:rFonts w:ascii="仿宋_GB2312" w:eastAsia="仿宋_GB2312" w:hAnsi="Arial" w:cs="Arial"/>
          <w:sz w:val="32"/>
          <w:szCs w:val="32"/>
        </w:rPr>
      </w:pPr>
      <w:r w:rsidRPr="004D5E75">
        <w:rPr>
          <w:rFonts w:ascii="仿宋_GB2312" w:eastAsia="仿宋_GB2312" w:hAnsi="Arial" w:cs="Arial"/>
          <w:sz w:val="32"/>
          <w:szCs w:val="32"/>
        </w:rPr>
        <w:t>5.</w:t>
      </w:r>
      <w:r w:rsidRPr="004D5E75">
        <w:rPr>
          <w:rFonts w:ascii="仿宋_GB2312" w:eastAsia="仿宋_GB2312" w:hAnsi="Arial" w:cs="Arial" w:hint="eastAsia"/>
          <w:sz w:val="32"/>
          <w:szCs w:val="32"/>
        </w:rPr>
        <w:t>委托生产</w:t>
      </w:r>
      <w:r w:rsidRPr="004D5E75">
        <w:rPr>
          <w:rFonts w:ascii="仿宋_GB2312" w:eastAsia="仿宋_GB2312" w:hAnsi="Arial" w:cs="Arial"/>
          <w:sz w:val="32"/>
          <w:szCs w:val="32"/>
        </w:rPr>
        <w:t>变更或</w:t>
      </w:r>
      <w:r w:rsidRPr="004D5E75">
        <w:rPr>
          <w:rFonts w:ascii="仿宋_GB2312" w:eastAsia="仿宋_GB2312" w:hAnsi="Arial" w:cs="Arial" w:hint="eastAsia"/>
          <w:sz w:val="32"/>
          <w:szCs w:val="32"/>
        </w:rPr>
        <w:t>终止</w:t>
      </w:r>
      <w:r w:rsidRPr="004D5E75">
        <w:rPr>
          <w:rFonts w:ascii="仿宋_GB2312" w:eastAsia="仿宋_GB2312" w:hAnsi="Arial" w:cs="Arial"/>
          <w:sz w:val="32"/>
          <w:szCs w:val="32"/>
        </w:rPr>
        <w:t>时，应当</w:t>
      </w:r>
      <w:r w:rsidRPr="004D5E75">
        <w:rPr>
          <w:rFonts w:ascii="仿宋_GB2312" w:eastAsia="仿宋_GB2312" w:hAnsi="Arial" w:cs="Arial" w:hint="eastAsia"/>
          <w:sz w:val="32"/>
          <w:szCs w:val="32"/>
        </w:rPr>
        <w:t>及时</w:t>
      </w:r>
      <w:r w:rsidRPr="004D5E75">
        <w:rPr>
          <w:rFonts w:ascii="仿宋_GB2312" w:eastAsia="仿宋_GB2312" w:hAnsi="Arial" w:cs="Arial"/>
          <w:sz w:val="32"/>
          <w:szCs w:val="32"/>
        </w:rPr>
        <w:t>向原注册部门申请</w:t>
      </w:r>
      <w:r w:rsidRPr="004D5E75">
        <w:rPr>
          <w:rFonts w:ascii="仿宋_GB2312" w:eastAsia="仿宋_GB2312" w:hAnsi="Arial" w:cs="Arial" w:hint="eastAsia"/>
          <w:sz w:val="32"/>
          <w:szCs w:val="32"/>
        </w:rPr>
        <w:t>办理</w:t>
      </w:r>
      <w:r w:rsidRPr="004D5E75">
        <w:rPr>
          <w:rFonts w:ascii="仿宋_GB2312" w:eastAsia="仿宋_GB2312" w:hAnsi="Arial" w:cs="Arial"/>
          <w:sz w:val="32"/>
          <w:szCs w:val="32"/>
        </w:rPr>
        <w:t>注册变更</w:t>
      </w:r>
      <w:r w:rsidRPr="004D5E75">
        <w:rPr>
          <w:rFonts w:ascii="仿宋_GB2312" w:eastAsia="仿宋_GB2312" w:hAnsi="Arial" w:cs="Arial" w:hint="eastAsia"/>
          <w:sz w:val="32"/>
          <w:szCs w:val="32"/>
        </w:rPr>
        <w:t>，</w:t>
      </w:r>
      <w:r w:rsidRPr="004D5E75">
        <w:rPr>
          <w:rFonts w:ascii="仿宋_GB2312" w:eastAsia="仿宋_GB2312" w:hAnsi="Arial" w:cs="Arial"/>
          <w:sz w:val="32"/>
          <w:szCs w:val="32"/>
        </w:rPr>
        <w:t>同时</w:t>
      </w:r>
      <w:r w:rsidRPr="004D5E75">
        <w:rPr>
          <w:rFonts w:ascii="仿宋_GB2312" w:eastAsia="仿宋_GB2312" w:hAnsi="Arial" w:cs="Arial" w:hint="eastAsia"/>
          <w:sz w:val="32"/>
          <w:szCs w:val="32"/>
        </w:rPr>
        <w:t>办理</w:t>
      </w:r>
      <w:r w:rsidRPr="004D5E75">
        <w:rPr>
          <w:rFonts w:ascii="仿宋_GB2312" w:eastAsia="仿宋_GB2312" w:hAnsi="Arial" w:cs="Arial"/>
          <w:sz w:val="32"/>
          <w:szCs w:val="32"/>
        </w:rPr>
        <w:t>委托备案手续</w:t>
      </w:r>
      <w:r w:rsidRPr="004D5E75">
        <w:rPr>
          <w:rFonts w:ascii="仿宋_GB2312" w:eastAsia="仿宋_GB2312" w:hAnsi="Arial" w:cs="Arial" w:hint="eastAsia"/>
          <w:sz w:val="32"/>
          <w:szCs w:val="32"/>
        </w:rPr>
        <w:t>。</w:t>
      </w:r>
    </w:p>
    <w:p w:rsidR="004C537A" w:rsidRPr="004D5E75" w:rsidRDefault="004C537A" w:rsidP="004C537A">
      <w:pPr>
        <w:pStyle w:val="a7"/>
        <w:ind w:firstLineChars="200" w:firstLine="640"/>
        <w:rPr>
          <w:rFonts w:ascii="黑体" w:eastAsia="黑体" w:hAnsi="黑体"/>
          <w:sz w:val="32"/>
          <w:szCs w:val="32"/>
        </w:rPr>
      </w:pPr>
      <w:r w:rsidRPr="004D5E75">
        <w:rPr>
          <w:rFonts w:ascii="黑体" w:eastAsia="黑体" w:hAnsi="黑体" w:hint="eastAsia"/>
          <w:sz w:val="32"/>
          <w:szCs w:val="32"/>
        </w:rPr>
        <w:t>七、受托</w:t>
      </w:r>
      <w:r w:rsidRPr="004D5E75">
        <w:rPr>
          <w:rFonts w:ascii="黑体" w:eastAsia="黑体" w:hAnsi="黑体"/>
          <w:sz w:val="32"/>
          <w:szCs w:val="32"/>
        </w:rPr>
        <w:t>企业</w:t>
      </w:r>
      <w:r w:rsidRPr="004D5E75">
        <w:rPr>
          <w:rFonts w:ascii="黑体" w:eastAsia="黑体" w:hAnsi="黑体" w:hint="eastAsia"/>
          <w:sz w:val="32"/>
          <w:szCs w:val="32"/>
        </w:rPr>
        <w:t>条件</w:t>
      </w:r>
      <w:r w:rsidRPr="004D5E75">
        <w:rPr>
          <w:rFonts w:ascii="黑体" w:eastAsia="黑体" w:hAnsi="黑体"/>
          <w:sz w:val="32"/>
          <w:szCs w:val="32"/>
        </w:rPr>
        <w:t>和义务</w:t>
      </w:r>
      <w:r w:rsidRPr="004D5E75">
        <w:rPr>
          <w:rFonts w:ascii="黑体" w:eastAsia="黑体" w:hAnsi="黑体" w:hint="eastAsia"/>
          <w:sz w:val="32"/>
          <w:szCs w:val="32"/>
        </w:rPr>
        <w:t>责任</w:t>
      </w:r>
    </w:p>
    <w:p w:rsidR="004C537A" w:rsidRPr="004D5E75" w:rsidRDefault="004C537A" w:rsidP="004C537A">
      <w:pPr>
        <w:pStyle w:val="a7"/>
        <w:ind w:firstLineChars="200" w:firstLine="643"/>
        <w:rPr>
          <w:rFonts w:ascii="仿宋_GB2312" w:eastAsia="仿宋_GB2312" w:hAnsi="Arial" w:cs="Arial"/>
          <w:b/>
          <w:sz w:val="32"/>
          <w:szCs w:val="32"/>
          <w:bdr w:val="none" w:sz="0" w:space="0" w:color="auto" w:frame="1"/>
        </w:rPr>
      </w:pPr>
      <w:r w:rsidRPr="004D5E75">
        <w:rPr>
          <w:rFonts w:ascii="仿宋_GB2312" w:eastAsia="仿宋_GB2312" w:hAnsi="Arial" w:cs="Arial" w:hint="eastAsia"/>
          <w:b/>
          <w:sz w:val="32"/>
          <w:szCs w:val="32"/>
          <w:bdr w:val="none" w:sz="0" w:space="0" w:color="auto" w:frame="1"/>
        </w:rPr>
        <w:t>（一</w:t>
      </w:r>
      <w:r w:rsidRPr="004D5E75">
        <w:rPr>
          <w:rFonts w:ascii="仿宋_GB2312" w:eastAsia="仿宋_GB2312" w:hAnsi="Arial" w:cs="Arial"/>
          <w:b/>
          <w:sz w:val="32"/>
          <w:szCs w:val="32"/>
          <w:bdr w:val="none" w:sz="0" w:space="0" w:color="auto" w:frame="1"/>
        </w:rPr>
        <w:t>）</w:t>
      </w:r>
      <w:r w:rsidRPr="004D5E75">
        <w:rPr>
          <w:rFonts w:ascii="仿宋_GB2312" w:eastAsia="仿宋_GB2312" w:hAnsi="Arial" w:cs="Arial" w:hint="eastAsia"/>
          <w:b/>
          <w:sz w:val="32"/>
          <w:szCs w:val="32"/>
          <w:bdr w:val="none" w:sz="0" w:space="0" w:color="auto" w:frame="1"/>
        </w:rPr>
        <w:t>受托</w:t>
      </w:r>
      <w:r w:rsidRPr="004D5E75">
        <w:rPr>
          <w:rFonts w:ascii="仿宋_GB2312" w:eastAsia="仿宋_GB2312" w:hAnsi="Arial" w:cs="Arial"/>
          <w:b/>
          <w:sz w:val="32"/>
          <w:szCs w:val="32"/>
          <w:bdr w:val="none" w:sz="0" w:space="0" w:color="auto" w:frame="1"/>
        </w:rPr>
        <w:t>企业</w:t>
      </w:r>
      <w:r w:rsidRPr="004D5E75">
        <w:rPr>
          <w:rFonts w:ascii="仿宋_GB2312" w:eastAsia="仿宋_GB2312" w:hAnsi="Arial" w:cs="Arial" w:hint="eastAsia"/>
          <w:b/>
          <w:sz w:val="32"/>
          <w:szCs w:val="32"/>
          <w:bdr w:val="none" w:sz="0" w:space="0" w:color="auto" w:frame="1"/>
        </w:rPr>
        <w:t>条件</w:t>
      </w:r>
    </w:p>
    <w:p w:rsidR="004C537A" w:rsidRPr="004D5E75" w:rsidRDefault="004C537A" w:rsidP="004C537A">
      <w:pPr>
        <w:pStyle w:val="a7"/>
        <w:ind w:firstLineChars="200" w:firstLine="640"/>
        <w:rPr>
          <w:rFonts w:ascii="仿宋_GB2312" w:eastAsia="仿宋_GB2312" w:hAnsi="Arial" w:cs="Arial"/>
          <w:sz w:val="32"/>
          <w:szCs w:val="32"/>
          <w:bdr w:val="none" w:sz="0" w:space="0" w:color="auto" w:frame="1"/>
        </w:rPr>
      </w:pPr>
      <w:r w:rsidRPr="004D5E75">
        <w:rPr>
          <w:rFonts w:ascii="仿宋_GB2312" w:eastAsia="仿宋_GB2312" w:hAnsi="Arial" w:cs="Arial" w:hint="eastAsia"/>
          <w:sz w:val="32"/>
          <w:szCs w:val="32"/>
          <w:bdr w:val="none" w:sz="0" w:space="0" w:color="auto" w:frame="1"/>
        </w:rPr>
        <w:t>1</w:t>
      </w:r>
      <w:r w:rsidRPr="004D5E75">
        <w:rPr>
          <w:rFonts w:ascii="仿宋_GB2312" w:eastAsia="仿宋_GB2312" w:hAnsi="Arial" w:cs="Arial"/>
          <w:sz w:val="32"/>
          <w:szCs w:val="32"/>
          <w:bdr w:val="none" w:sz="0" w:space="0" w:color="auto" w:frame="1"/>
        </w:rPr>
        <w:t>.</w:t>
      </w:r>
      <w:r w:rsidRPr="004D5E75">
        <w:rPr>
          <w:rFonts w:ascii="仿宋_GB2312" w:eastAsia="仿宋_GB2312" w:hAnsi="微软雅黑" w:hint="eastAsia"/>
          <w:sz w:val="32"/>
          <w:szCs w:val="32"/>
        </w:rPr>
        <w:t>生产地址位于辽</w:t>
      </w:r>
      <w:r w:rsidRPr="004D5E75">
        <w:rPr>
          <w:rFonts w:ascii="仿宋_GB2312" w:eastAsia="仿宋_GB2312" w:hAnsi="微软雅黑"/>
          <w:sz w:val="32"/>
          <w:szCs w:val="32"/>
        </w:rPr>
        <w:t>宁省</w:t>
      </w:r>
      <w:r w:rsidRPr="004D5E75">
        <w:rPr>
          <w:rFonts w:ascii="仿宋_GB2312" w:eastAsia="仿宋_GB2312" w:hAnsi="微软雅黑" w:hint="eastAsia"/>
          <w:sz w:val="32"/>
          <w:szCs w:val="32"/>
        </w:rPr>
        <w:t>内的</w:t>
      </w:r>
      <w:r w:rsidRPr="004D5E75">
        <w:rPr>
          <w:rFonts w:ascii="仿宋_GB2312" w:eastAsia="仿宋_GB2312" w:hAnsi="微软雅黑"/>
          <w:sz w:val="32"/>
          <w:szCs w:val="32"/>
        </w:rPr>
        <w:t>企业</w:t>
      </w:r>
      <w:r w:rsidRPr="004D5E75">
        <w:rPr>
          <w:rFonts w:ascii="仿宋_GB2312" w:eastAsia="仿宋_GB2312" w:hAnsi="微软雅黑" w:hint="eastAsia"/>
          <w:sz w:val="32"/>
          <w:szCs w:val="32"/>
        </w:rPr>
        <w:t>。</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hint="eastAsia"/>
          <w:sz w:val="32"/>
          <w:szCs w:val="32"/>
        </w:rPr>
        <w:t>2.具备与受托生产医疗器械相适应的质量管理体系和生产能力。</w:t>
      </w:r>
    </w:p>
    <w:p w:rsidR="004C537A" w:rsidRPr="004D5E75" w:rsidRDefault="004C537A" w:rsidP="004C537A">
      <w:pPr>
        <w:pStyle w:val="a7"/>
        <w:ind w:firstLineChars="200" w:firstLine="640"/>
        <w:rPr>
          <w:rFonts w:ascii="楷体_GB2312" w:eastAsia="楷体_GB2312" w:hAnsi="微软雅黑"/>
          <w:sz w:val="32"/>
          <w:szCs w:val="32"/>
        </w:rPr>
      </w:pPr>
      <w:r w:rsidRPr="004D5E75">
        <w:rPr>
          <w:rFonts w:ascii="仿宋_GB2312" w:eastAsia="仿宋_GB2312" w:hAnsi="微软雅黑"/>
          <w:sz w:val="32"/>
          <w:szCs w:val="32"/>
        </w:rPr>
        <w:t>3.具备</w:t>
      </w:r>
      <w:r w:rsidRPr="004D5E75">
        <w:rPr>
          <w:rFonts w:ascii="仿宋_GB2312" w:eastAsia="仿宋_GB2312" w:hAnsi="微软雅黑" w:hint="eastAsia"/>
          <w:sz w:val="32"/>
          <w:szCs w:val="32"/>
        </w:rPr>
        <w:t>医疗</w:t>
      </w:r>
      <w:r w:rsidRPr="004D5E75">
        <w:rPr>
          <w:rFonts w:ascii="仿宋_GB2312" w:eastAsia="仿宋_GB2312" w:hAnsi="微软雅黑"/>
          <w:sz w:val="32"/>
          <w:szCs w:val="32"/>
        </w:rPr>
        <w:t>器械</w:t>
      </w:r>
      <w:r w:rsidRPr="004D5E75">
        <w:rPr>
          <w:rFonts w:ascii="仿宋_GB2312" w:eastAsia="仿宋_GB2312" w:hAnsi="微软雅黑" w:hint="eastAsia"/>
          <w:sz w:val="32"/>
          <w:szCs w:val="32"/>
        </w:rPr>
        <w:t>法律</w:t>
      </w:r>
      <w:r w:rsidRPr="004D5E75">
        <w:rPr>
          <w:rFonts w:ascii="仿宋_GB2312" w:eastAsia="仿宋_GB2312" w:hAnsi="微软雅黑"/>
          <w:sz w:val="32"/>
          <w:szCs w:val="32"/>
        </w:rPr>
        <w:t>法规要求的生产</w:t>
      </w:r>
      <w:r w:rsidRPr="004D5E75">
        <w:rPr>
          <w:rFonts w:ascii="仿宋_GB2312" w:eastAsia="仿宋_GB2312" w:hAnsi="微软雅黑" w:hint="eastAsia"/>
          <w:sz w:val="32"/>
          <w:szCs w:val="32"/>
        </w:rPr>
        <w:t>资质</w:t>
      </w:r>
      <w:r w:rsidRPr="004D5E75">
        <w:rPr>
          <w:rFonts w:ascii="仿宋_GB2312" w:eastAsia="仿宋_GB2312" w:hAnsi="微软雅黑"/>
          <w:sz w:val="32"/>
          <w:szCs w:val="32"/>
        </w:rPr>
        <w:t>。</w:t>
      </w:r>
    </w:p>
    <w:p w:rsidR="004C537A" w:rsidRPr="004D5E75" w:rsidRDefault="004C537A" w:rsidP="004C537A">
      <w:pPr>
        <w:pStyle w:val="a7"/>
        <w:ind w:firstLineChars="200" w:firstLine="643"/>
        <w:rPr>
          <w:rFonts w:ascii="仿宋_GB2312" w:eastAsia="仿宋_GB2312" w:hAnsi="Arial" w:cs="Arial"/>
          <w:b/>
          <w:sz w:val="32"/>
          <w:szCs w:val="32"/>
          <w:bdr w:val="none" w:sz="0" w:space="0" w:color="auto" w:frame="1"/>
        </w:rPr>
      </w:pPr>
      <w:r w:rsidRPr="004D5E75">
        <w:rPr>
          <w:rFonts w:ascii="仿宋_GB2312" w:eastAsia="仿宋_GB2312" w:hAnsi="Arial" w:cs="Arial" w:hint="eastAsia"/>
          <w:b/>
          <w:sz w:val="32"/>
          <w:szCs w:val="32"/>
          <w:bdr w:val="none" w:sz="0" w:space="0" w:color="auto" w:frame="1"/>
        </w:rPr>
        <w:t>（</w:t>
      </w:r>
      <w:r w:rsidRPr="004D5E75">
        <w:rPr>
          <w:rFonts w:ascii="仿宋_GB2312" w:eastAsia="仿宋_GB2312" w:hAnsi="Arial" w:cs="Arial"/>
          <w:b/>
          <w:sz w:val="32"/>
          <w:szCs w:val="32"/>
          <w:bdr w:val="none" w:sz="0" w:space="0" w:color="auto" w:frame="1"/>
        </w:rPr>
        <w:t>二）</w:t>
      </w:r>
      <w:r w:rsidRPr="004D5E75">
        <w:rPr>
          <w:rFonts w:ascii="仿宋_GB2312" w:eastAsia="仿宋_GB2312" w:hAnsi="Arial" w:cs="Arial" w:hint="eastAsia"/>
          <w:b/>
          <w:sz w:val="32"/>
          <w:szCs w:val="32"/>
          <w:bdr w:val="none" w:sz="0" w:space="0" w:color="auto" w:frame="1"/>
        </w:rPr>
        <w:t>受托</w:t>
      </w:r>
      <w:r w:rsidRPr="004D5E75">
        <w:rPr>
          <w:rFonts w:ascii="仿宋_GB2312" w:eastAsia="仿宋_GB2312" w:hAnsi="Arial" w:cs="Arial"/>
          <w:b/>
          <w:sz w:val="32"/>
          <w:szCs w:val="32"/>
          <w:bdr w:val="none" w:sz="0" w:space="0" w:color="auto" w:frame="1"/>
        </w:rPr>
        <w:t>企业</w:t>
      </w:r>
      <w:r w:rsidRPr="004D5E75">
        <w:rPr>
          <w:rFonts w:ascii="仿宋_GB2312" w:eastAsia="仿宋_GB2312" w:hAnsi="Arial" w:cs="Arial" w:hint="eastAsia"/>
          <w:b/>
          <w:sz w:val="32"/>
          <w:szCs w:val="32"/>
          <w:bdr w:val="none" w:sz="0" w:space="0" w:color="auto" w:frame="1"/>
        </w:rPr>
        <w:t>义务</w:t>
      </w:r>
      <w:r w:rsidRPr="004D5E75">
        <w:rPr>
          <w:rFonts w:ascii="仿宋_GB2312" w:eastAsia="仿宋_GB2312" w:hAnsi="Arial" w:cs="Arial"/>
          <w:b/>
          <w:sz w:val="32"/>
          <w:szCs w:val="32"/>
          <w:bdr w:val="none" w:sz="0" w:space="0" w:color="auto" w:frame="1"/>
        </w:rPr>
        <w:t>责任</w:t>
      </w:r>
    </w:p>
    <w:p w:rsidR="004C537A" w:rsidRPr="004D5E75" w:rsidRDefault="004C537A" w:rsidP="004C537A">
      <w:pPr>
        <w:pStyle w:val="a7"/>
        <w:ind w:firstLineChars="200" w:firstLine="640"/>
        <w:rPr>
          <w:rFonts w:ascii="仿宋_GB2312" w:eastAsia="仿宋_GB2312" w:hAnsi="Arial" w:cs="Arial"/>
          <w:sz w:val="32"/>
          <w:szCs w:val="32"/>
        </w:rPr>
      </w:pPr>
      <w:r w:rsidRPr="004D5E75">
        <w:rPr>
          <w:rFonts w:ascii="仿宋_GB2312" w:eastAsia="仿宋_GB2312" w:hAnsi="Arial" w:cs="Arial"/>
          <w:sz w:val="32"/>
          <w:szCs w:val="32"/>
        </w:rPr>
        <w:t>1.</w:t>
      </w:r>
      <w:r w:rsidRPr="004D5E75">
        <w:rPr>
          <w:rFonts w:ascii="仿宋_GB2312" w:eastAsia="仿宋_GB2312" w:hAnsi="Arial" w:cs="Arial" w:hint="eastAsia"/>
          <w:sz w:val="32"/>
          <w:szCs w:val="32"/>
        </w:rPr>
        <w:t>承担医疗器械相关法律法规及委托合同、质量协议规定的义务，并承担相应的法律责任。</w:t>
      </w:r>
    </w:p>
    <w:p w:rsidR="004C537A" w:rsidRPr="004D5E75" w:rsidRDefault="004C537A" w:rsidP="004C537A">
      <w:pPr>
        <w:pStyle w:val="a7"/>
        <w:ind w:firstLineChars="200" w:firstLine="640"/>
        <w:rPr>
          <w:rFonts w:ascii="仿宋_GB2312" w:eastAsia="仿宋_GB2312" w:hAnsi="Arial" w:cs="Arial"/>
          <w:sz w:val="32"/>
          <w:szCs w:val="32"/>
        </w:rPr>
      </w:pPr>
      <w:r w:rsidRPr="004D5E75">
        <w:rPr>
          <w:rFonts w:ascii="仿宋_GB2312" w:eastAsia="仿宋_GB2312" w:hAnsi="Arial" w:cs="Arial"/>
          <w:sz w:val="32"/>
          <w:szCs w:val="32"/>
        </w:rPr>
        <w:t>2.</w:t>
      </w:r>
      <w:r w:rsidRPr="004D5E75">
        <w:rPr>
          <w:rFonts w:ascii="仿宋_GB2312" w:eastAsia="仿宋_GB2312" w:hAnsi="Arial" w:cs="Arial" w:hint="eastAsia"/>
          <w:sz w:val="32"/>
          <w:szCs w:val="32"/>
        </w:rPr>
        <w:t>按照医疗器械相关法律法规规定以及委托合同、质量协议约定的要求组织生产，对注册人负相应质量责任，配合</w:t>
      </w:r>
      <w:r w:rsidRPr="004D5E75">
        <w:rPr>
          <w:rFonts w:ascii="仿宋_GB2312" w:eastAsia="仿宋_GB2312" w:hAnsi="Arial" w:cs="Arial"/>
          <w:sz w:val="32"/>
          <w:szCs w:val="32"/>
        </w:rPr>
        <w:t>注册人的质量管理体系评估、审核和监督</w:t>
      </w:r>
      <w:r w:rsidRPr="004D5E75">
        <w:rPr>
          <w:rFonts w:ascii="仿宋_GB2312" w:eastAsia="仿宋_GB2312" w:hAnsi="Arial" w:cs="Arial" w:hint="eastAsia"/>
          <w:sz w:val="32"/>
          <w:szCs w:val="32"/>
        </w:rPr>
        <w:t>。</w:t>
      </w:r>
    </w:p>
    <w:p w:rsidR="004C537A" w:rsidRPr="004D5E75" w:rsidRDefault="004C537A" w:rsidP="004C537A">
      <w:pPr>
        <w:pStyle w:val="a7"/>
        <w:ind w:firstLineChars="200" w:firstLine="640"/>
        <w:rPr>
          <w:rFonts w:ascii="仿宋_GB2312" w:eastAsia="仿宋_GB2312" w:hAnsi="Arial" w:cs="Arial"/>
          <w:sz w:val="32"/>
          <w:szCs w:val="32"/>
        </w:rPr>
      </w:pPr>
      <w:r w:rsidRPr="004D5E75">
        <w:rPr>
          <w:rFonts w:ascii="仿宋_GB2312" w:eastAsia="仿宋_GB2312" w:hAnsi="Arial" w:cs="Arial"/>
          <w:sz w:val="32"/>
          <w:szCs w:val="32"/>
        </w:rPr>
        <w:t>3.</w:t>
      </w:r>
      <w:r w:rsidRPr="004D5E75">
        <w:rPr>
          <w:rFonts w:ascii="仿宋_GB2312" w:eastAsia="仿宋_GB2312" w:hAnsi="Arial" w:cs="Arial" w:hint="eastAsia"/>
          <w:sz w:val="32"/>
          <w:szCs w:val="32"/>
        </w:rPr>
        <w:t>发现上市后医疗器械发生重大质量事故的，</w:t>
      </w:r>
      <w:r w:rsidRPr="004D5E75">
        <w:rPr>
          <w:rFonts w:ascii="仿宋_GB2312" w:eastAsia="仿宋_GB2312" w:hAnsi="Arial" w:cs="Arial"/>
          <w:sz w:val="32"/>
          <w:szCs w:val="32"/>
        </w:rPr>
        <w:t>应当立即停止生产，</w:t>
      </w:r>
      <w:r w:rsidRPr="004D5E75">
        <w:rPr>
          <w:rFonts w:ascii="仿宋_GB2312" w:eastAsia="仿宋_GB2312" w:hAnsi="Arial" w:cs="Arial" w:hint="eastAsia"/>
          <w:sz w:val="32"/>
          <w:szCs w:val="32"/>
        </w:rPr>
        <w:t>及时报告辽</w:t>
      </w:r>
      <w:r w:rsidRPr="004D5E75">
        <w:rPr>
          <w:rFonts w:ascii="仿宋_GB2312" w:eastAsia="仿宋_GB2312" w:hAnsi="Arial" w:cs="Arial"/>
          <w:sz w:val="32"/>
          <w:szCs w:val="32"/>
        </w:rPr>
        <w:t>宁省</w:t>
      </w:r>
      <w:r w:rsidRPr="004D5E75">
        <w:rPr>
          <w:rFonts w:ascii="仿宋_GB2312" w:eastAsia="仿宋_GB2312" w:hAnsi="Arial" w:cs="Arial" w:hint="eastAsia"/>
          <w:sz w:val="32"/>
          <w:szCs w:val="32"/>
        </w:rPr>
        <w:t>药品监督</w:t>
      </w:r>
      <w:r w:rsidRPr="004D5E75">
        <w:rPr>
          <w:rFonts w:ascii="仿宋_GB2312" w:eastAsia="仿宋_GB2312" w:hAnsi="Arial" w:cs="Arial"/>
          <w:sz w:val="32"/>
          <w:szCs w:val="32"/>
        </w:rPr>
        <w:t>管理局</w:t>
      </w:r>
      <w:r w:rsidRPr="004D5E75">
        <w:rPr>
          <w:rFonts w:ascii="仿宋_GB2312" w:eastAsia="仿宋_GB2312" w:hAnsi="Arial" w:cs="Arial" w:hint="eastAsia"/>
          <w:sz w:val="32"/>
          <w:szCs w:val="32"/>
        </w:rPr>
        <w:t>，</w:t>
      </w:r>
      <w:r w:rsidRPr="004D5E75">
        <w:rPr>
          <w:rFonts w:ascii="仿宋_GB2312" w:eastAsia="仿宋_GB2312" w:hAnsi="Arial" w:cs="Arial"/>
          <w:sz w:val="32"/>
          <w:szCs w:val="32"/>
        </w:rPr>
        <w:t>并告知注册人</w:t>
      </w:r>
      <w:r w:rsidRPr="004D5E75">
        <w:rPr>
          <w:rFonts w:ascii="仿宋_GB2312" w:eastAsia="仿宋_GB2312" w:hAnsi="Arial" w:cs="Arial" w:hint="eastAsia"/>
          <w:sz w:val="32"/>
          <w:szCs w:val="32"/>
        </w:rPr>
        <w:t>。</w:t>
      </w:r>
    </w:p>
    <w:p w:rsidR="004C537A" w:rsidRPr="004D5E75" w:rsidRDefault="004C537A" w:rsidP="004C537A">
      <w:pPr>
        <w:pStyle w:val="a7"/>
        <w:ind w:firstLineChars="200" w:firstLine="640"/>
        <w:rPr>
          <w:rFonts w:ascii="仿宋_GB2312" w:eastAsia="仿宋_GB2312" w:hAnsi="Arial" w:cs="Arial"/>
          <w:sz w:val="32"/>
          <w:szCs w:val="32"/>
        </w:rPr>
      </w:pPr>
      <w:r w:rsidRPr="004D5E75">
        <w:rPr>
          <w:rFonts w:ascii="仿宋_GB2312" w:eastAsia="仿宋_GB2312" w:hAnsi="Arial" w:cs="Arial" w:hint="eastAsia"/>
          <w:sz w:val="32"/>
          <w:szCs w:val="32"/>
        </w:rPr>
        <w:t>4.受托生产终止时，受托企业应当向辽</w:t>
      </w:r>
      <w:r w:rsidRPr="004D5E75">
        <w:rPr>
          <w:rFonts w:ascii="仿宋_GB2312" w:eastAsia="仿宋_GB2312" w:hAnsi="Arial" w:cs="Arial"/>
          <w:sz w:val="32"/>
          <w:szCs w:val="32"/>
        </w:rPr>
        <w:t>宁省</w:t>
      </w:r>
      <w:r w:rsidRPr="004D5E75">
        <w:rPr>
          <w:rFonts w:ascii="仿宋_GB2312" w:eastAsia="仿宋_GB2312" w:hAnsi="Arial" w:cs="Arial" w:hint="eastAsia"/>
          <w:sz w:val="32"/>
          <w:szCs w:val="32"/>
        </w:rPr>
        <w:t>药品监督</w:t>
      </w:r>
      <w:r w:rsidRPr="004D5E75">
        <w:rPr>
          <w:rFonts w:ascii="仿宋_GB2312" w:eastAsia="仿宋_GB2312" w:hAnsi="Arial" w:cs="Arial"/>
          <w:sz w:val="32"/>
          <w:szCs w:val="32"/>
        </w:rPr>
        <w:t>管理局</w:t>
      </w:r>
      <w:r w:rsidRPr="004D5E75">
        <w:rPr>
          <w:rFonts w:ascii="仿宋_GB2312" w:eastAsia="仿宋_GB2312" w:hAnsi="Arial" w:cs="Arial" w:hint="eastAsia"/>
          <w:sz w:val="32"/>
          <w:szCs w:val="32"/>
        </w:rPr>
        <w:t>申请核减医疗器械生产许可所附生产产品登记表登载</w:t>
      </w:r>
      <w:r w:rsidRPr="004D5E75">
        <w:rPr>
          <w:rFonts w:ascii="仿宋_GB2312" w:eastAsia="仿宋_GB2312" w:hAnsi="Arial" w:cs="Arial" w:hint="eastAsia"/>
          <w:sz w:val="32"/>
          <w:szCs w:val="32"/>
        </w:rPr>
        <w:lastRenderedPageBreak/>
        <w:t>的受托产品信息。</w:t>
      </w:r>
    </w:p>
    <w:p w:rsidR="004C537A" w:rsidRPr="004D5E75" w:rsidRDefault="004C537A" w:rsidP="004C537A">
      <w:pPr>
        <w:pStyle w:val="a7"/>
        <w:ind w:firstLineChars="200" w:firstLine="640"/>
        <w:rPr>
          <w:rFonts w:ascii="仿宋_GB2312" w:eastAsia="仿宋_GB2312" w:hAnsi="Arial" w:cs="Arial"/>
          <w:sz w:val="32"/>
          <w:szCs w:val="32"/>
        </w:rPr>
      </w:pPr>
      <w:r w:rsidRPr="004D5E75">
        <w:rPr>
          <w:rFonts w:ascii="仿宋_GB2312" w:eastAsia="仿宋_GB2312" w:hAnsi="Arial" w:cs="Arial"/>
          <w:sz w:val="32"/>
          <w:szCs w:val="32"/>
        </w:rPr>
        <w:t>5.</w:t>
      </w:r>
      <w:r w:rsidRPr="004D5E75">
        <w:rPr>
          <w:rFonts w:ascii="仿宋_GB2312" w:eastAsia="仿宋_GB2312" w:hAnsi="Arial" w:cs="Arial" w:hint="eastAsia"/>
          <w:sz w:val="32"/>
          <w:szCs w:val="32"/>
        </w:rPr>
        <w:t>受托企业不得再次转托。</w:t>
      </w:r>
    </w:p>
    <w:p w:rsidR="004C537A" w:rsidRPr="004D5E75" w:rsidRDefault="004C537A" w:rsidP="004C537A">
      <w:pPr>
        <w:pStyle w:val="a7"/>
        <w:ind w:firstLineChars="200" w:firstLine="640"/>
        <w:rPr>
          <w:rFonts w:ascii="黑体" w:eastAsia="黑体" w:hAnsi="黑体"/>
          <w:sz w:val="32"/>
          <w:szCs w:val="32"/>
        </w:rPr>
      </w:pPr>
      <w:r w:rsidRPr="004D5E75">
        <w:rPr>
          <w:rFonts w:ascii="黑体" w:eastAsia="黑体" w:hAnsi="黑体" w:hint="eastAsia"/>
          <w:sz w:val="32"/>
          <w:szCs w:val="32"/>
        </w:rPr>
        <w:t>八、办理程序</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hint="eastAsia"/>
          <w:sz w:val="32"/>
          <w:szCs w:val="32"/>
        </w:rPr>
        <w:t>（一）产品注册</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hint="eastAsia"/>
          <w:sz w:val="32"/>
          <w:szCs w:val="32"/>
        </w:rPr>
        <w:t>1.申请人在</w:t>
      </w:r>
      <w:r w:rsidRPr="004D5E75">
        <w:rPr>
          <w:rFonts w:ascii="仿宋_GB2312" w:eastAsia="仿宋_GB2312" w:hAnsi="微软雅黑"/>
          <w:sz w:val="32"/>
          <w:szCs w:val="32"/>
        </w:rPr>
        <w:t>样品委托生产后，</w:t>
      </w:r>
      <w:r w:rsidRPr="004D5E75">
        <w:rPr>
          <w:rFonts w:ascii="仿宋_GB2312" w:eastAsia="仿宋_GB2312" w:hAnsi="微软雅黑" w:hint="eastAsia"/>
          <w:sz w:val="32"/>
          <w:szCs w:val="32"/>
        </w:rPr>
        <w:t>申请第二类医疗器械产品注册应向辽</w:t>
      </w:r>
      <w:r w:rsidRPr="004D5E75">
        <w:rPr>
          <w:rFonts w:ascii="仿宋_GB2312" w:eastAsia="仿宋_GB2312" w:hAnsi="微软雅黑"/>
          <w:sz w:val="32"/>
          <w:szCs w:val="32"/>
        </w:rPr>
        <w:t>宁省药品监督管理局</w:t>
      </w:r>
      <w:r w:rsidRPr="004D5E75">
        <w:rPr>
          <w:rFonts w:ascii="仿宋_GB2312" w:eastAsia="仿宋_GB2312" w:hAnsi="微软雅黑" w:hint="eastAsia"/>
          <w:sz w:val="32"/>
          <w:szCs w:val="32"/>
        </w:rPr>
        <w:t>提交注册申请资料；申请</w:t>
      </w:r>
      <w:r w:rsidRPr="004D5E75">
        <w:rPr>
          <w:rFonts w:ascii="仿宋_GB2312" w:eastAsia="仿宋_GB2312" w:hAnsi="微软雅黑"/>
          <w:sz w:val="32"/>
          <w:szCs w:val="32"/>
        </w:rPr>
        <w:t>第三类医疗器械应向国家药品监督管理局提交注册申请资料。</w:t>
      </w:r>
      <w:r w:rsidRPr="004D5E75">
        <w:rPr>
          <w:rFonts w:ascii="仿宋_GB2312" w:eastAsia="仿宋_GB2312" w:hAnsi="微软雅黑" w:hint="eastAsia"/>
          <w:sz w:val="32"/>
          <w:szCs w:val="32"/>
        </w:rPr>
        <w:t>经审查符合要求的，核发医疗器械注册证，注册证登载的生产地址为受托企业生产地址，备注栏标注受托企业名称。</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hint="eastAsia"/>
          <w:sz w:val="32"/>
          <w:szCs w:val="32"/>
        </w:rPr>
        <w:t>2.注册人变更生产</w:t>
      </w:r>
      <w:r w:rsidRPr="004D5E75">
        <w:rPr>
          <w:rFonts w:ascii="仿宋_GB2312" w:eastAsia="仿宋_GB2312" w:hAnsi="微软雅黑"/>
          <w:sz w:val="32"/>
          <w:szCs w:val="32"/>
        </w:rPr>
        <w:t>企业</w:t>
      </w:r>
      <w:r w:rsidRPr="004D5E75">
        <w:rPr>
          <w:rFonts w:ascii="仿宋_GB2312" w:eastAsia="仿宋_GB2312" w:hAnsi="微软雅黑" w:hint="eastAsia"/>
          <w:sz w:val="32"/>
          <w:szCs w:val="32"/>
        </w:rPr>
        <w:t>的</w:t>
      </w:r>
      <w:r w:rsidRPr="004D5E75">
        <w:rPr>
          <w:rFonts w:ascii="仿宋_GB2312" w:eastAsia="仿宋_GB2312" w:hAnsi="微软雅黑"/>
          <w:sz w:val="32"/>
          <w:szCs w:val="32"/>
        </w:rPr>
        <w:t>，应</w:t>
      </w:r>
      <w:r w:rsidRPr="004D5E75">
        <w:rPr>
          <w:rFonts w:ascii="仿宋_GB2312" w:eastAsia="仿宋_GB2312" w:hAnsi="微软雅黑" w:hint="eastAsia"/>
          <w:sz w:val="32"/>
          <w:szCs w:val="32"/>
        </w:rPr>
        <w:t>向原注册</w:t>
      </w:r>
      <w:r w:rsidRPr="004D5E75">
        <w:rPr>
          <w:rFonts w:ascii="仿宋_GB2312" w:eastAsia="仿宋_GB2312" w:hAnsi="微软雅黑"/>
          <w:sz w:val="32"/>
          <w:szCs w:val="32"/>
        </w:rPr>
        <w:t>部门提交</w:t>
      </w:r>
      <w:r w:rsidRPr="004D5E75">
        <w:rPr>
          <w:rFonts w:ascii="仿宋_GB2312" w:eastAsia="仿宋_GB2312" w:hAnsi="微软雅黑" w:hint="eastAsia"/>
          <w:sz w:val="32"/>
          <w:szCs w:val="32"/>
        </w:rPr>
        <w:t>变更</w:t>
      </w:r>
      <w:r w:rsidRPr="004D5E75">
        <w:rPr>
          <w:rFonts w:ascii="仿宋_GB2312" w:eastAsia="仿宋_GB2312" w:hAnsi="微软雅黑"/>
          <w:sz w:val="32"/>
          <w:szCs w:val="32"/>
        </w:rPr>
        <w:t>申请，</w:t>
      </w:r>
      <w:r w:rsidRPr="004D5E75">
        <w:rPr>
          <w:rFonts w:ascii="仿宋_GB2312" w:eastAsia="仿宋_GB2312" w:hAnsi="微软雅黑" w:hint="eastAsia"/>
          <w:sz w:val="32"/>
          <w:szCs w:val="32"/>
        </w:rPr>
        <w:t>递交</w:t>
      </w:r>
      <w:r w:rsidRPr="004D5E75">
        <w:rPr>
          <w:rFonts w:ascii="仿宋_GB2312" w:eastAsia="仿宋_GB2312" w:hAnsi="微软雅黑"/>
          <w:sz w:val="32"/>
          <w:szCs w:val="32"/>
        </w:rPr>
        <w:t>相关资料，经</w:t>
      </w:r>
      <w:r w:rsidRPr="004D5E75">
        <w:rPr>
          <w:rFonts w:ascii="仿宋_GB2312" w:eastAsia="仿宋_GB2312" w:hAnsi="微软雅黑" w:hint="eastAsia"/>
          <w:sz w:val="32"/>
          <w:szCs w:val="32"/>
        </w:rPr>
        <w:t>审</w:t>
      </w:r>
      <w:r w:rsidRPr="004D5E75">
        <w:rPr>
          <w:rFonts w:ascii="仿宋_GB2312" w:eastAsia="仿宋_GB2312" w:hAnsi="微软雅黑"/>
          <w:sz w:val="32"/>
          <w:szCs w:val="32"/>
        </w:rPr>
        <w:t>查符合要求</w:t>
      </w:r>
      <w:r w:rsidRPr="004D5E75">
        <w:rPr>
          <w:rFonts w:ascii="仿宋_GB2312" w:eastAsia="仿宋_GB2312" w:hAnsi="微软雅黑" w:hint="eastAsia"/>
          <w:sz w:val="32"/>
          <w:szCs w:val="32"/>
        </w:rPr>
        <w:t>的</w:t>
      </w:r>
      <w:r w:rsidRPr="004D5E75">
        <w:rPr>
          <w:rFonts w:ascii="仿宋_GB2312" w:eastAsia="仿宋_GB2312" w:hAnsi="微软雅黑"/>
          <w:sz w:val="32"/>
          <w:szCs w:val="32"/>
        </w:rPr>
        <w:t>，核发《医疗器械注册证》变更</w:t>
      </w:r>
      <w:r w:rsidRPr="004D5E75">
        <w:rPr>
          <w:rFonts w:ascii="仿宋_GB2312" w:eastAsia="仿宋_GB2312" w:hAnsi="微软雅黑" w:hint="eastAsia"/>
          <w:sz w:val="32"/>
          <w:szCs w:val="32"/>
        </w:rPr>
        <w:t>文件</w:t>
      </w:r>
      <w:r w:rsidRPr="004D5E75">
        <w:rPr>
          <w:rFonts w:ascii="仿宋_GB2312" w:eastAsia="仿宋_GB2312" w:hAnsi="微软雅黑"/>
          <w:sz w:val="32"/>
          <w:szCs w:val="32"/>
        </w:rPr>
        <w:t>。</w:t>
      </w:r>
    </w:p>
    <w:p w:rsidR="004C537A" w:rsidRPr="004D5E75" w:rsidRDefault="004C537A" w:rsidP="004C537A">
      <w:pPr>
        <w:pStyle w:val="a7"/>
        <w:ind w:firstLineChars="200" w:firstLine="640"/>
        <w:rPr>
          <w:rFonts w:ascii="仿宋_GB2312" w:eastAsia="仿宋_GB2312" w:hAnsi="Arial" w:cs="Arial"/>
          <w:sz w:val="32"/>
          <w:szCs w:val="32"/>
        </w:rPr>
      </w:pPr>
      <w:r w:rsidRPr="004D5E75">
        <w:rPr>
          <w:rFonts w:ascii="仿宋_GB2312" w:eastAsia="仿宋_GB2312" w:hAnsi="微软雅黑" w:hint="eastAsia"/>
          <w:sz w:val="32"/>
          <w:szCs w:val="32"/>
        </w:rPr>
        <w:t>3.生产</w:t>
      </w:r>
      <w:r w:rsidRPr="004D5E75">
        <w:rPr>
          <w:rFonts w:ascii="仿宋_GB2312" w:eastAsia="仿宋_GB2312" w:hAnsi="微软雅黑"/>
          <w:sz w:val="32"/>
          <w:szCs w:val="32"/>
        </w:rPr>
        <w:t>企业</w:t>
      </w:r>
      <w:r w:rsidRPr="004D5E75">
        <w:rPr>
          <w:rFonts w:ascii="仿宋_GB2312" w:eastAsia="仿宋_GB2312" w:hAnsi="微软雅黑" w:hint="eastAsia"/>
          <w:sz w:val="32"/>
          <w:szCs w:val="32"/>
        </w:rPr>
        <w:t>不</w:t>
      </w:r>
      <w:r w:rsidRPr="004D5E75">
        <w:rPr>
          <w:rFonts w:ascii="仿宋_GB2312" w:eastAsia="仿宋_GB2312" w:hAnsi="微软雅黑"/>
          <w:sz w:val="32"/>
          <w:szCs w:val="32"/>
        </w:rPr>
        <w:t>变，仅</w:t>
      </w:r>
      <w:r w:rsidRPr="004D5E75">
        <w:rPr>
          <w:rFonts w:ascii="仿宋_GB2312" w:eastAsia="仿宋_GB2312" w:hAnsi="微软雅黑" w:hint="eastAsia"/>
          <w:sz w:val="32"/>
          <w:szCs w:val="32"/>
        </w:rPr>
        <w:t>变更《</w:t>
      </w:r>
      <w:r w:rsidRPr="004D5E75">
        <w:rPr>
          <w:rFonts w:ascii="仿宋_GB2312" w:eastAsia="仿宋_GB2312" w:hAnsi="微软雅黑"/>
          <w:sz w:val="32"/>
          <w:szCs w:val="32"/>
        </w:rPr>
        <w:t>医疗器械注册证》生产地址</w:t>
      </w:r>
      <w:r w:rsidRPr="004D5E75">
        <w:rPr>
          <w:rFonts w:ascii="仿宋_GB2312" w:eastAsia="仿宋_GB2312" w:hAnsi="微软雅黑" w:hint="eastAsia"/>
          <w:sz w:val="32"/>
          <w:szCs w:val="32"/>
        </w:rPr>
        <w:t>的</w:t>
      </w:r>
      <w:r w:rsidRPr="004D5E75">
        <w:rPr>
          <w:rFonts w:ascii="仿宋_GB2312" w:eastAsia="仿宋_GB2312" w:hAnsi="微软雅黑"/>
          <w:sz w:val="32"/>
          <w:szCs w:val="32"/>
        </w:rPr>
        <w:t>，</w:t>
      </w:r>
      <w:r w:rsidRPr="004D5E75">
        <w:rPr>
          <w:rFonts w:ascii="仿宋_GB2312" w:eastAsia="仿宋_GB2312" w:hAnsi="Arial" w:cs="Arial" w:hint="eastAsia"/>
          <w:sz w:val="32"/>
          <w:szCs w:val="32"/>
        </w:rPr>
        <w:t>注册人向原注册</w:t>
      </w:r>
      <w:r w:rsidRPr="004D5E75">
        <w:rPr>
          <w:rFonts w:ascii="仿宋_GB2312" w:eastAsia="仿宋_GB2312" w:hAnsi="Arial" w:cs="Arial"/>
          <w:sz w:val="32"/>
          <w:szCs w:val="32"/>
        </w:rPr>
        <w:t>部门</w:t>
      </w:r>
      <w:r w:rsidRPr="004D5E75">
        <w:rPr>
          <w:rFonts w:ascii="仿宋_GB2312" w:eastAsia="仿宋_GB2312" w:hAnsi="Arial" w:cs="Arial" w:hint="eastAsia"/>
          <w:sz w:val="32"/>
          <w:szCs w:val="32"/>
        </w:rPr>
        <w:t>办理登记事项变更。</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hint="eastAsia"/>
          <w:sz w:val="32"/>
          <w:szCs w:val="32"/>
        </w:rPr>
        <w:t>（二）委托生产备案</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hint="eastAsia"/>
          <w:sz w:val="32"/>
          <w:szCs w:val="32"/>
        </w:rPr>
        <w:t>辽宁省</w:t>
      </w:r>
      <w:r w:rsidRPr="004D5E75">
        <w:rPr>
          <w:rFonts w:ascii="仿宋_GB2312" w:eastAsia="仿宋_GB2312" w:hAnsi="微软雅黑"/>
          <w:sz w:val="32"/>
          <w:szCs w:val="32"/>
        </w:rPr>
        <w:t>内的注册人</w:t>
      </w:r>
      <w:r w:rsidRPr="004D5E75">
        <w:rPr>
          <w:rFonts w:ascii="仿宋_GB2312" w:eastAsia="仿宋_GB2312" w:hAnsi="微软雅黑" w:hint="eastAsia"/>
          <w:sz w:val="32"/>
          <w:szCs w:val="32"/>
        </w:rPr>
        <w:t>以委托方式</w:t>
      </w:r>
      <w:r w:rsidRPr="004D5E75">
        <w:rPr>
          <w:rFonts w:ascii="仿宋_GB2312" w:eastAsia="仿宋_GB2312" w:hAnsi="微软雅黑"/>
          <w:sz w:val="32"/>
          <w:szCs w:val="32"/>
        </w:rPr>
        <w:t>生产医疗器械产品的，到辽宁省药品监督管理局办理委托生产备案</w:t>
      </w:r>
      <w:r w:rsidRPr="004D5E75">
        <w:rPr>
          <w:rFonts w:ascii="仿宋_GB2312" w:eastAsia="仿宋_GB2312" w:hAnsi="微软雅黑" w:hint="eastAsia"/>
          <w:sz w:val="32"/>
          <w:szCs w:val="32"/>
        </w:rPr>
        <w:t>相关事项</w:t>
      </w:r>
      <w:r w:rsidRPr="004D5E75">
        <w:rPr>
          <w:rFonts w:ascii="仿宋_GB2312" w:eastAsia="仿宋_GB2312" w:hAnsi="微软雅黑"/>
          <w:sz w:val="32"/>
          <w:szCs w:val="32"/>
        </w:rPr>
        <w:t>。</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hint="eastAsia"/>
          <w:sz w:val="32"/>
          <w:szCs w:val="32"/>
        </w:rPr>
        <w:t>（三）受托生产许可</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hint="eastAsia"/>
          <w:sz w:val="32"/>
          <w:szCs w:val="32"/>
        </w:rPr>
        <w:t>辽宁省</w:t>
      </w:r>
      <w:r w:rsidRPr="004D5E75">
        <w:rPr>
          <w:rFonts w:ascii="仿宋_GB2312" w:eastAsia="仿宋_GB2312" w:hAnsi="微软雅黑"/>
          <w:sz w:val="32"/>
          <w:szCs w:val="32"/>
        </w:rPr>
        <w:t>内的</w:t>
      </w:r>
      <w:r w:rsidRPr="004D5E75">
        <w:rPr>
          <w:rFonts w:ascii="仿宋_GB2312" w:eastAsia="仿宋_GB2312" w:hAnsi="微软雅黑" w:hint="eastAsia"/>
          <w:sz w:val="32"/>
          <w:szCs w:val="32"/>
        </w:rPr>
        <w:t>受托企业向辽</w:t>
      </w:r>
      <w:r w:rsidRPr="004D5E75">
        <w:rPr>
          <w:rFonts w:ascii="仿宋_GB2312" w:eastAsia="仿宋_GB2312" w:hAnsi="微软雅黑"/>
          <w:sz w:val="32"/>
          <w:szCs w:val="32"/>
        </w:rPr>
        <w:t>宁省药品监督管理局</w:t>
      </w:r>
      <w:r w:rsidRPr="004D5E75">
        <w:rPr>
          <w:rFonts w:ascii="仿宋_GB2312" w:eastAsia="仿宋_GB2312" w:hAnsi="微软雅黑" w:hint="eastAsia"/>
          <w:sz w:val="32"/>
          <w:szCs w:val="32"/>
        </w:rPr>
        <w:t>提交受托生产许可或</w:t>
      </w:r>
      <w:r w:rsidRPr="004D5E75">
        <w:rPr>
          <w:rFonts w:ascii="仿宋_GB2312" w:eastAsia="仿宋_GB2312" w:hAnsi="微软雅黑"/>
          <w:sz w:val="32"/>
          <w:szCs w:val="32"/>
        </w:rPr>
        <w:t>者生产许可变</w:t>
      </w:r>
      <w:r w:rsidRPr="004D5E75">
        <w:rPr>
          <w:rFonts w:ascii="仿宋_GB2312" w:eastAsia="仿宋_GB2312" w:hAnsi="微软雅黑" w:hint="eastAsia"/>
          <w:sz w:val="32"/>
          <w:szCs w:val="32"/>
        </w:rPr>
        <w:t>更申请。经审查符合要求的，发放生产许可或增加生产范围。</w:t>
      </w:r>
      <w:r w:rsidRPr="004D5E75">
        <w:rPr>
          <w:rFonts w:ascii="仿宋_GB2312" w:eastAsia="仿宋_GB2312" w:hAnsi="微软雅黑"/>
          <w:sz w:val="32"/>
          <w:szCs w:val="32"/>
        </w:rPr>
        <w:t xml:space="preserve"> </w:t>
      </w:r>
    </w:p>
    <w:p w:rsidR="004C537A" w:rsidRPr="004D5E75" w:rsidRDefault="004C537A" w:rsidP="004C537A">
      <w:pPr>
        <w:pStyle w:val="a7"/>
        <w:ind w:firstLineChars="200" w:firstLine="640"/>
        <w:rPr>
          <w:rFonts w:ascii="仿宋_GB2312" w:eastAsia="仿宋_GB2312" w:hAnsi="楷体"/>
          <w:sz w:val="32"/>
          <w:szCs w:val="32"/>
        </w:rPr>
      </w:pPr>
      <w:r w:rsidRPr="004D5E75">
        <w:rPr>
          <w:rFonts w:ascii="仿宋_GB2312" w:eastAsia="仿宋_GB2312" w:hAnsi="楷体" w:hint="eastAsia"/>
          <w:sz w:val="32"/>
          <w:szCs w:val="32"/>
        </w:rPr>
        <w:t>（四）注销、延续</w:t>
      </w:r>
    </w:p>
    <w:p w:rsidR="004C537A" w:rsidRPr="004D5E75" w:rsidRDefault="004C537A" w:rsidP="004C537A">
      <w:pPr>
        <w:pStyle w:val="a7"/>
        <w:ind w:firstLineChars="200" w:firstLine="640"/>
        <w:rPr>
          <w:rFonts w:ascii="仿宋_GB2312" w:eastAsia="仿宋_GB2312" w:hAnsi="Arial" w:cs="Arial"/>
          <w:sz w:val="32"/>
          <w:szCs w:val="32"/>
        </w:rPr>
      </w:pPr>
      <w:r w:rsidRPr="004D5E75">
        <w:rPr>
          <w:rFonts w:ascii="仿宋_GB2312" w:eastAsia="仿宋_GB2312" w:hAnsi="楷体" w:hint="eastAsia"/>
          <w:sz w:val="32"/>
          <w:szCs w:val="32"/>
        </w:rPr>
        <w:lastRenderedPageBreak/>
        <w:t>涉及</w:t>
      </w:r>
      <w:r w:rsidRPr="004D5E75">
        <w:rPr>
          <w:rFonts w:ascii="仿宋_GB2312" w:eastAsia="仿宋_GB2312" w:hAnsi="微软雅黑" w:hint="eastAsia"/>
          <w:sz w:val="32"/>
          <w:szCs w:val="32"/>
        </w:rPr>
        <w:t>《</w:t>
      </w:r>
      <w:r w:rsidRPr="004D5E75">
        <w:rPr>
          <w:rFonts w:ascii="仿宋_GB2312" w:eastAsia="仿宋_GB2312" w:hAnsi="微软雅黑"/>
          <w:sz w:val="32"/>
          <w:szCs w:val="32"/>
        </w:rPr>
        <w:t>医疗器械注册证》</w:t>
      </w:r>
      <w:r w:rsidRPr="004D5E75">
        <w:rPr>
          <w:rFonts w:ascii="仿宋_GB2312" w:eastAsia="仿宋_GB2312" w:hAnsi="微软雅黑" w:hint="eastAsia"/>
          <w:sz w:val="32"/>
          <w:szCs w:val="32"/>
        </w:rPr>
        <w:t>和</w:t>
      </w:r>
      <w:r w:rsidRPr="004D5E75">
        <w:rPr>
          <w:rFonts w:ascii="仿宋_GB2312" w:eastAsia="仿宋_GB2312" w:hAnsi="Arial" w:cs="Arial" w:hint="eastAsia"/>
          <w:sz w:val="32"/>
          <w:szCs w:val="32"/>
        </w:rPr>
        <w:t>《医疗器械生产许可证》注销</w:t>
      </w:r>
      <w:r w:rsidRPr="004D5E75">
        <w:rPr>
          <w:rFonts w:ascii="仿宋_GB2312" w:eastAsia="仿宋_GB2312" w:hAnsi="Arial" w:cs="Arial"/>
          <w:sz w:val="32"/>
          <w:szCs w:val="32"/>
        </w:rPr>
        <w:t>、延续的，注册人、受托企业应当按照</w:t>
      </w:r>
      <w:r w:rsidRPr="004D5E75">
        <w:rPr>
          <w:rFonts w:ascii="仿宋_GB2312" w:eastAsia="仿宋_GB2312" w:hAnsi="Arial" w:cs="Arial" w:hint="eastAsia"/>
          <w:sz w:val="32"/>
          <w:szCs w:val="32"/>
        </w:rPr>
        <w:t>相关</w:t>
      </w:r>
      <w:r w:rsidRPr="004D5E75">
        <w:rPr>
          <w:rFonts w:ascii="仿宋_GB2312" w:eastAsia="仿宋_GB2312" w:hAnsi="Arial" w:cs="Arial"/>
          <w:sz w:val="32"/>
          <w:szCs w:val="32"/>
        </w:rPr>
        <w:t>法律法规规定执行。</w:t>
      </w:r>
    </w:p>
    <w:p w:rsidR="004C537A" w:rsidRPr="004D5E75" w:rsidRDefault="004C537A" w:rsidP="004C537A">
      <w:pPr>
        <w:pStyle w:val="a7"/>
        <w:ind w:firstLineChars="200" w:firstLine="640"/>
        <w:rPr>
          <w:rFonts w:ascii="黑体" w:eastAsia="黑体" w:hAnsi="黑体"/>
          <w:sz w:val="32"/>
          <w:szCs w:val="32"/>
        </w:rPr>
      </w:pPr>
      <w:r w:rsidRPr="004D5E75">
        <w:rPr>
          <w:rFonts w:ascii="黑体" w:eastAsia="黑体" w:hAnsi="黑体" w:hint="eastAsia"/>
          <w:sz w:val="32"/>
          <w:szCs w:val="32"/>
        </w:rPr>
        <w:t>九、工作要求</w:t>
      </w:r>
    </w:p>
    <w:p w:rsidR="004C537A" w:rsidRPr="004D5E75" w:rsidRDefault="004C537A" w:rsidP="004C537A">
      <w:pPr>
        <w:pStyle w:val="a7"/>
        <w:ind w:firstLineChars="200" w:firstLine="640"/>
        <w:rPr>
          <w:rFonts w:ascii="仿宋_GB2312" w:eastAsia="仿宋_GB2312" w:hAnsi="Arial" w:cs="Arial"/>
          <w:sz w:val="32"/>
          <w:szCs w:val="32"/>
        </w:rPr>
      </w:pPr>
      <w:r w:rsidRPr="004D5E75">
        <w:rPr>
          <w:rFonts w:ascii="仿宋_GB2312" w:eastAsia="仿宋_GB2312" w:hAnsi="微软雅黑" w:hint="eastAsia"/>
          <w:sz w:val="32"/>
          <w:szCs w:val="32"/>
        </w:rPr>
        <w:t>（一）加强组织领导。省药品监督管理局成立注册</w:t>
      </w:r>
      <w:proofErr w:type="gramStart"/>
      <w:r w:rsidRPr="004D5E75">
        <w:rPr>
          <w:rFonts w:ascii="仿宋_GB2312" w:eastAsia="仿宋_GB2312" w:hAnsi="微软雅黑" w:hint="eastAsia"/>
          <w:sz w:val="32"/>
          <w:szCs w:val="32"/>
        </w:rPr>
        <w:t>人制度试点</w:t>
      </w:r>
      <w:proofErr w:type="gramEnd"/>
      <w:r w:rsidRPr="004D5E75">
        <w:rPr>
          <w:rFonts w:ascii="仿宋_GB2312" w:eastAsia="仿宋_GB2312" w:hAnsi="微软雅黑" w:hint="eastAsia"/>
          <w:sz w:val="32"/>
          <w:szCs w:val="32"/>
        </w:rPr>
        <w:t>工作领导小组，研究制</w:t>
      </w:r>
      <w:r w:rsidRPr="004D5E75">
        <w:rPr>
          <w:rFonts w:ascii="仿宋_GB2312" w:eastAsia="仿宋_GB2312" w:hAnsi="微软雅黑"/>
          <w:sz w:val="32"/>
          <w:szCs w:val="32"/>
        </w:rPr>
        <w:t>定</w:t>
      </w:r>
      <w:r w:rsidRPr="004D5E75">
        <w:rPr>
          <w:rFonts w:ascii="仿宋_GB2312" w:eastAsia="仿宋_GB2312" w:hAnsi="微软雅黑" w:hint="eastAsia"/>
          <w:sz w:val="32"/>
          <w:szCs w:val="32"/>
        </w:rPr>
        <w:t>试点配套的</w:t>
      </w:r>
      <w:r w:rsidRPr="004D5E75">
        <w:rPr>
          <w:rFonts w:ascii="仿宋_GB2312" w:eastAsia="仿宋_GB2312" w:hAnsi="微软雅黑"/>
          <w:sz w:val="32"/>
          <w:szCs w:val="32"/>
        </w:rPr>
        <w:t>工作机制</w:t>
      </w:r>
      <w:r w:rsidRPr="004D5E75">
        <w:rPr>
          <w:rFonts w:ascii="仿宋_GB2312" w:eastAsia="仿宋_GB2312" w:hAnsi="微软雅黑" w:hint="eastAsia"/>
          <w:sz w:val="32"/>
          <w:szCs w:val="32"/>
        </w:rPr>
        <w:t>、</w:t>
      </w:r>
      <w:r w:rsidRPr="004D5E75">
        <w:rPr>
          <w:rFonts w:ascii="仿宋_GB2312" w:eastAsia="仿宋_GB2312" w:hAnsi="微软雅黑"/>
          <w:sz w:val="32"/>
          <w:szCs w:val="32"/>
        </w:rPr>
        <w:t>制度和工作</w:t>
      </w:r>
      <w:r w:rsidRPr="004D5E75">
        <w:rPr>
          <w:rFonts w:ascii="仿宋_GB2312" w:eastAsia="仿宋_GB2312" w:hAnsi="微软雅黑" w:hint="eastAsia"/>
          <w:sz w:val="32"/>
          <w:szCs w:val="32"/>
        </w:rPr>
        <w:t>流程</w:t>
      </w:r>
      <w:r w:rsidRPr="004D5E75">
        <w:rPr>
          <w:rFonts w:ascii="仿宋_GB2312" w:eastAsia="仿宋_GB2312" w:hAnsi="微软雅黑"/>
          <w:sz w:val="32"/>
          <w:szCs w:val="32"/>
        </w:rPr>
        <w:t>，</w:t>
      </w:r>
      <w:r w:rsidRPr="004D5E75">
        <w:rPr>
          <w:rFonts w:ascii="仿宋_GB2312" w:eastAsia="仿宋_GB2312" w:hAnsi="微软雅黑" w:hint="eastAsia"/>
          <w:sz w:val="32"/>
          <w:szCs w:val="32"/>
        </w:rPr>
        <w:t>及时解决试点推进过程中遇到的问题，加强</w:t>
      </w:r>
      <w:r w:rsidRPr="004D5E75">
        <w:rPr>
          <w:rFonts w:ascii="仿宋_GB2312" w:eastAsia="仿宋_GB2312" w:hAnsi="微软雅黑"/>
          <w:sz w:val="32"/>
          <w:szCs w:val="32"/>
        </w:rPr>
        <w:t>部门区域</w:t>
      </w:r>
      <w:r w:rsidRPr="004D5E75">
        <w:rPr>
          <w:rFonts w:ascii="仿宋_GB2312" w:eastAsia="仿宋_GB2312" w:hAnsi="微软雅黑" w:hint="eastAsia"/>
          <w:sz w:val="32"/>
          <w:szCs w:val="32"/>
        </w:rPr>
        <w:t>间</w:t>
      </w:r>
      <w:r w:rsidRPr="004D5E75">
        <w:rPr>
          <w:rFonts w:ascii="仿宋_GB2312" w:eastAsia="仿宋_GB2312" w:hAnsi="微软雅黑"/>
          <w:sz w:val="32"/>
          <w:szCs w:val="32"/>
        </w:rPr>
        <w:t>的沟通协调，</w:t>
      </w:r>
      <w:r w:rsidRPr="004D5E75">
        <w:rPr>
          <w:rFonts w:ascii="仿宋_GB2312" w:eastAsia="仿宋_GB2312" w:hAnsi="微软雅黑" w:hint="eastAsia"/>
          <w:sz w:val="32"/>
          <w:szCs w:val="32"/>
        </w:rPr>
        <w:t>不断完善试点工作方案和相关制度设计，</w:t>
      </w:r>
      <w:r w:rsidRPr="004D5E75">
        <w:rPr>
          <w:rFonts w:ascii="仿宋_GB2312" w:eastAsia="仿宋_GB2312" w:hAnsi="Arial" w:cs="Arial" w:hint="eastAsia"/>
          <w:sz w:val="32"/>
          <w:szCs w:val="32"/>
        </w:rPr>
        <w:t>扎实推进试点工作开展。</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hint="eastAsia"/>
          <w:sz w:val="32"/>
          <w:szCs w:val="32"/>
        </w:rPr>
        <w:t>（二）强化监督管理。</w:t>
      </w:r>
      <w:r w:rsidRPr="004D5E75">
        <w:rPr>
          <w:rFonts w:ascii="仿宋_GB2312" w:eastAsia="仿宋_GB2312" w:hAnsi="仿宋" w:hint="eastAsia"/>
          <w:sz w:val="32"/>
          <w:szCs w:val="32"/>
        </w:rPr>
        <w:t>加强对注册人履行保证医疗器械质量、上市销售与服务、医疗器械不良事件监测与再评价、医疗器械召回等义务情况的监督管理，落实日常监管责任，确保对医疗器械全生命周期全链条监管无缝隙无死角。</w:t>
      </w:r>
      <w:r w:rsidRPr="004D5E75">
        <w:rPr>
          <w:rFonts w:ascii="仿宋_GB2312" w:eastAsia="仿宋_GB2312" w:hAnsi="微软雅黑" w:hint="eastAsia"/>
          <w:sz w:val="32"/>
          <w:szCs w:val="32"/>
        </w:rPr>
        <w:t>实施注册人年度质量管理体系自查报告制度，每年</w:t>
      </w:r>
      <w:r w:rsidRPr="004D5E75">
        <w:rPr>
          <w:rFonts w:ascii="仿宋_GB2312" w:eastAsia="仿宋_GB2312" w:hAnsi="微软雅黑"/>
          <w:sz w:val="32"/>
          <w:szCs w:val="32"/>
        </w:rPr>
        <w:t>1</w:t>
      </w:r>
      <w:r w:rsidRPr="004D5E75">
        <w:rPr>
          <w:rFonts w:ascii="仿宋_GB2312" w:eastAsia="仿宋_GB2312" w:hAnsi="微软雅黑" w:hint="eastAsia"/>
          <w:sz w:val="32"/>
          <w:szCs w:val="32"/>
        </w:rPr>
        <w:t>月10日</w:t>
      </w:r>
      <w:r w:rsidRPr="004D5E75">
        <w:rPr>
          <w:rFonts w:ascii="仿宋_GB2312" w:eastAsia="仿宋_GB2312" w:hAnsi="微软雅黑"/>
          <w:sz w:val="32"/>
          <w:szCs w:val="32"/>
        </w:rPr>
        <w:t>前</w:t>
      </w:r>
      <w:r w:rsidRPr="004D5E75">
        <w:rPr>
          <w:rFonts w:ascii="仿宋_GB2312" w:eastAsia="仿宋_GB2312" w:hAnsi="微软雅黑" w:hint="eastAsia"/>
          <w:sz w:val="32"/>
          <w:szCs w:val="32"/>
        </w:rPr>
        <w:t>注册</w:t>
      </w:r>
      <w:r w:rsidRPr="004D5E75">
        <w:rPr>
          <w:rFonts w:ascii="仿宋_GB2312" w:eastAsia="仿宋_GB2312" w:hAnsi="微软雅黑"/>
          <w:sz w:val="32"/>
          <w:szCs w:val="32"/>
        </w:rPr>
        <w:t>人将</w:t>
      </w:r>
      <w:r w:rsidRPr="004D5E75">
        <w:rPr>
          <w:rFonts w:ascii="仿宋_GB2312" w:eastAsia="仿宋_GB2312" w:hAnsi="微软雅黑" w:hint="eastAsia"/>
          <w:sz w:val="32"/>
          <w:szCs w:val="32"/>
        </w:rPr>
        <w:t>质量管理体系自查报告报</w:t>
      </w:r>
      <w:r w:rsidRPr="004D5E75">
        <w:rPr>
          <w:rFonts w:ascii="仿宋_GB2312" w:eastAsia="仿宋_GB2312" w:hAnsi="微软雅黑"/>
          <w:sz w:val="32"/>
          <w:szCs w:val="32"/>
        </w:rPr>
        <w:t>辽宁省药品监督管理局</w:t>
      </w:r>
      <w:r w:rsidRPr="004D5E75">
        <w:rPr>
          <w:rFonts w:ascii="仿宋_GB2312" w:eastAsia="仿宋_GB2312" w:hAnsi="微软雅黑" w:hint="eastAsia"/>
          <w:sz w:val="32"/>
          <w:szCs w:val="32"/>
        </w:rPr>
        <w:t>。</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楷体" w:hint="eastAsia"/>
          <w:sz w:val="32"/>
          <w:szCs w:val="32"/>
        </w:rPr>
        <w:t>（三）加强跨区域协</w:t>
      </w:r>
      <w:r w:rsidRPr="004D5E75">
        <w:rPr>
          <w:rFonts w:ascii="仿宋_GB2312" w:eastAsia="仿宋_GB2312" w:hAnsi="楷体"/>
          <w:sz w:val="32"/>
          <w:szCs w:val="32"/>
        </w:rPr>
        <w:t>作</w:t>
      </w:r>
      <w:r w:rsidRPr="004D5E75">
        <w:rPr>
          <w:rFonts w:ascii="仿宋_GB2312" w:eastAsia="仿宋_GB2312" w:hAnsi="楷体" w:hint="eastAsia"/>
          <w:sz w:val="32"/>
          <w:szCs w:val="32"/>
        </w:rPr>
        <w:t>。</w:t>
      </w:r>
      <w:r w:rsidRPr="004D5E75">
        <w:rPr>
          <w:rFonts w:ascii="仿宋_GB2312" w:eastAsia="仿宋_GB2312" w:hAnsi="微软雅黑" w:hint="eastAsia"/>
          <w:sz w:val="32"/>
          <w:szCs w:val="32"/>
        </w:rPr>
        <w:t>涉及跨省区域试点相关事项的，由两地药监部门协商确定。</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楷体" w:hint="eastAsia"/>
          <w:sz w:val="32"/>
          <w:szCs w:val="32"/>
        </w:rPr>
        <w:t>（四）加强信息公开。</w:t>
      </w:r>
      <w:r w:rsidRPr="004D5E75">
        <w:rPr>
          <w:rFonts w:ascii="仿宋_GB2312" w:eastAsia="仿宋_GB2312" w:hAnsi="微软雅黑"/>
          <w:sz w:val="32"/>
          <w:szCs w:val="32"/>
        </w:rPr>
        <w:t>主动公开第</w:t>
      </w:r>
      <w:r w:rsidRPr="004D5E75">
        <w:rPr>
          <w:rFonts w:ascii="仿宋_GB2312" w:eastAsia="仿宋_GB2312" w:hAnsi="微软雅黑" w:hint="eastAsia"/>
          <w:sz w:val="32"/>
          <w:szCs w:val="32"/>
        </w:rPr>
        <w:t>二</w:t>
      </w:r>
      <w:r w:rsidRPr="004D5E75">
        <w:rPr>
          <w:rFonts w:ascii="仿宋_GB2312" w:eastAsia="仿宋_GB2312" w:hAnsi="微软雅黑"/>
          <w:sz w:val="32"/>
          <w:szCs w:val="32"/>
        </w:rPr>
        <w:t>类医疗器械注册人、受托企业信息，接受社会监督。</w:t>
      </w:r>
    </w:p>
    <w:p w:rsidR="004C537A" w:rsidRPr="004D5E75" w:rsidRDefault="004C537A" w:rsidP="004C537A">
      <w:pPr>
        <w:pStyle w:val="a7"/>
        <w:ind w:firstLineChars="200" w:firstLine="640"/>
        <w:rPr>
          <w:rFonts w:ascii="仿宋_GB2312" w:eastAsia="仿宋_GB2312" w:hAnsi="微软雅黑"/>
          <w:sz w:val="32"/>
          <w:szCs w:val="32"/>
        </w:rPr>
      </w:pPr>
      <w:r w:rsidRPr="004D5E75">
        <w:rPr>
          <w:rFonts w:ascii="仿宋_GB2312" w:eastAsia="仿宋_GB2312" w:hAnsi="微软雅黑" w:hint="eastAsia"/>
          <w:sz w:val="32"/>
          <w:szCs w:val="32"/>
        </w:rPr>
        <w:t>（五）加强评估总结。认真分析、研究注册</w:t>
      </w:r>
      <w:proofErr w:type="gramStart"/>
      <w:r w:rsidRPr="004D5E75">
        <w:rPr>
          <w:rFonts w:ascii="仿宋_GB2312" w:eastAsia="仿宋_GB2312" w:hAnsi="微软雅黑" w:hint="eastAsia"/>
          <w:sz w:val="32"/>
          <w:szCs w:val="32"/>
        </w:rPr>
        <w:t>人制度试点</w:t>
      </w:r>
      <w:proofErr w:type="gramEnd"/>
      <w:r w:rsidRPr="004D5E75">
        <w:rPr>
          <w:rFonts w:ascii="仿宋_GB2312" w:eastAsia="仿宋_GB2312" w:hAnsi="微软雅黑" w:hint="eastAsia"/>
          <w:sz w:val="32"/>
          <w:szCs w:val="32"/>
        </w:rPr>
        <w:t>工作取得的成效和问题，不断完善工</w:t>
      </w:r>
      <w:r w:rsidRPr="004D5E75">
        <w:rPr>
          <w:rFonts w:ascii="仿宋_GB2312" w:eastAsia="仿宋_GB2312" w:hAnsi="微软雅黑"/>
          <w:sz w:val="32"/>
          <w:szCs w:val="32"/>
        </w:rPr>
        <w:t>作机制</w:t>
      </w:r>
      <w:r w:rsidRPr="004D5E75">
        <w:rPr>
          <w:rFonts w:ascii="仿宋_GB2312" w:eastAsia="仿宋_GB2312" w:hAnsi="微软雅黑" w:hint="eastAsia"/>
          <w:sz w:val="32"/>
          <w:szCs w:val="32"/>
        </w:rPr>
        <w:t>，及时总结经验并予以推广。对试点工</w:t>
      </w:r>
      <w:r w:rsidRPr="004D5E75">
        <w:rPr>
          <w:rFonts w:ascii="仿宋_GB2312" w:eastAsia="仿宋_GB2312" w:hAnsi="微软雅黑"/>
          <w:sz w:val="32"/>
          <w:szCs w:val="32"/>
        </w:rPr>
        <w:t>作中出现的新情况、新问题，要及时</w:t>
      </w:r>
      <w:r w:rsidRPr="004D5E75">
        <w:rPr>
          <w:rFonts w:ascii="仿宋_GB2312" w:eastAsia="仿宋_GB2312" w:hAnsi="微软雅黑"/>
          <w:sz w:val="32"/>
          <w:szCs w:val="32"/>
        </w:rPr>
        <w:lastRenderedPageBreak/>
        <w:t>梳理和研究，不断</w:t>
      </w:r>
      <w:r w:rsidRPr="004D5E75">
        <w:rPr>
          <w:rFonts w:ascii="仿宋_GB2312" w:eastAsia="仿宋_GB2312" w:hAnsi="微软雅黑" w:hint="eastAsia"/>
          <w:sz w:val="32"/>
          <w:szCs w:val="32"/>
        </w:rPr>
        <w:t>调整</w:t>
      </w:r>
      <w:r w:rsidRPr="004D5E75">
        <w:rPr>
          <w:rFonts w:ascii="仿宋_GB2312" w:eastAsia="仿宋_GB2312" w:hAnsi="微软雅黑"/>
          <w:sz w:val="32"/>
          <w:szCs w:val="32"/>
        </w:rPr>
        <w:t>优化措施。</w:t>
      </w:r>
    </w:p>
    <w:p w:rsidR="004C537A" w:rsidRPr="00C55F9C" w:rsidRDefault="004C537A" w:rsidP="004C537A">
      <w:pPr>
        <w:pStyle w:val="a5"/>
        <w:shd w:val="clear" w:color="auto" w:fill="FFFFFF"/>
        <w:spacing w:line="555" w:lineRule="atLeast"/>
        <w:ind w:firstLine="645"/>
        <w:rPr>
          <w:rFonts w:ascii="仿宋_GB2312" w:eastAsia="仿宋_GB2312" w:hAnsi="微软雅黑"/>
          <w:color w:val="444444"/>
          <w:sz w:val="32"/>
          <w:szCs w:val="32"/>
        </w:rPr>
      </w:pPr>
    </w:p>
    <w:p w:rsidR="004C537A" w:rsidRDefault="004C537A" w:rsidP="004C537A">
      <w:pPr>
        <w:pStyle w:val="a5"/>
        <w:shd w:val="clear" w:color="auto" w:fill="FFFFFF"/>
        <w:spacing w:line="555" w:lineRule="atLeast"/>
        <w:ind w:firstLine="645"/>
        <w:rPr>
          <w:rFonts w:ascii="仿宋_GB2312" w:eastAsia="仿宋_GB2312" w:hAnsi="微软雅黑"/>
          <w:color w:val="444444"/>
          <w:sz w:val="32"/>
          <w:szCs w:val="32"/>
        </w:rPr>
      </w:pPr>
    </w:p>
    <w:p w:rsidR="004C537A" w:rsidRDefault="004C537A" w:rsidP="004C537A">
      <w:pPr>
        <w:pStyle w:val="a5"/>
        <w:shd w:val="clear" w:color="auto" w:fill="FFFFFF"/>
        <w:spacing w:line="555" w:lineRule="atLeast"/>
        <w:rPr>
          <w:rFonts w:ascii="仿宋_GB2312" w:eastAsia="仿宋_GB2312" w:hAnsi="微软雅黑"/>
          <w:color w:val="444444"/>
          <w:sz w:val="32"/>
          <w:szCs w:val="32"/>
        </w:rPr>
      </w:pPr>
    </w:p>
    <w:p w:rsidR="006C7925" w:rsidRPr="004C537A" w:rsidRDefault="006C7925"/>
    <w:sectPr w:rsidR="006C7925" w:rsidRPr="004C537A" w:rsidSect="00C8709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E80" w:rsidRDefault="00EE3E80" w:rsidP="004C537A">
      <w:r>
        <w:separator/>
      </w:r>
    </w:p>
  </w:endnote>
  <w:endnote w:type="continuationSeparator" w:id="0">
    <w:p w:rsidR="00EE3E80" w:rsidRDefault="00EE3E80" w:rsidP="004C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微软雅黑"/>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773773"/>
      <w:docPartObj>
        <w:docPartGallery w:val="Page Numbers (Bottom of Page)"/>
        <w:docPartUnique/>
      </w:docPartObj>
    </w:sdtPr>
    <w:sdtEndPr/>
    <w:sdtContent>
      <w:p w:rsidR="006D7F15" w:rsidRDefault="00E80674">
        <w:pPr>
          <w:pStyle w:val="a4"/>
          <w:jc w:val="center"/>
        </w:pPr>
        <w:r>
          <w:fldChar w:fldCharType="begin"/>
        </w:r>
        <w:r>
          <w:instrText>PAGE   \* MERGEFORMAT</w:instrText>
        </w:r>
        <w:r>
          <w:fldChar w:fldCharType="separate"/>
        </w:r>
        <w:r w:rsidR="00ED16DD" w:rsidRPr="00ED16DD">
          <w:rPr>
            <w:noProof/>
            <w:lang w:val="zh-CN"/>
          </w:rPr>
          <w:t>7</w:t>
        </w:r>
        <w:r>
          <w:fldChar w:fldCharType="end"/>
        </w:r>
      </w:p>
    </w:sdtContent>
  </w:sdt>
  <w:p w:rsidR="006D7F15" w:rsidRDefault="00EE3E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E80" w:rsidRDefault="00EE3E80" w:rsidP="004C537A">
      <w:r>
        <w:separator/>
      </w:r>
    </w:p>
  </w:footnote>
  <w:footnote w:type="continuationSeparator" w:id="0">
    <w:p w:rsidR="00EE3E80" w:rsidRDefault="00EE3E80" w:rsidP="004C5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E"/>
    <w:rsid w:val="001A6BAE"/>
    <w:rsid w:val="004C537A"/>
    <w:rsid w:val="006C7925"/>
    <w:rsid w:val="00820F25"/>
    <w:rsid w:val="00E80674"/>
    <w:rsid w:val="00ED16DD"/>
    <w:rsid w:val="00EE3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0B3E2F-5616-4E93-9D1A-45F20581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3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5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537A"/>
    <w:rPr>
      <w:sz w:val="18"/>
      <w:szCs w:val="18"/>
    </w:rPr>
  </w:style>
  <w:style w:type="paragraph" w:styleId="a4">
    <w:name w:val="footer"/>
    <w:basedOn w:val="a"/>
    <w:link w:val="Char0"/>
    <w:uiPriority w:val="99"/>
    <w:unhideWhenUsed/>
    <w:rsid w:val="004C537A"/>
    <w:pPr>
      <w:tabs>
        <w:tab w:val="center" w:pos="4153"/>
        <w:tab w:val="right" w:pos="8306"/>
      </w:tabs>
      <w:snapToGrid w:val="0"/>
      <w:jc w:val="left"/>
    </w:pPr>
    <w:rPr>
      <w:sz w:val="18"/>
      <w:szCs w:val="18"/>
    </w:rPr>
  </w:style>
  <w:style w:type="character" w:customStyle="1" w:styleId="Char0">
    <w:name w:val="页脚 Char"/>
    <w:basedOn w:val="a0"/>
    <w:link w:val="a4"/>
    <w:uiPriority w:val="99"/>
    <w:rsid w:val="004C537A"/>
    <w:rPr>
      <w:sz w:val="18"/>
      <w:szCs w:val="18"/>
    </w:rPr>
  </w:style>
  <w:style w:type="paragraph" w:styleId="a5">
    <w:name w:val="Normal (Web)"/>
    <w:basedOn w:val="a"/>
    <w:uiPriority w:val="99"/>
    <w:unhideWhenUsed/>
    <w:rsid w:val="004C537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C537A"/>
    <w:rPr>
      <w:b/>
      <w:bCs/>
    </w:rPr>
  </w:style>
  <w:style w:type="paragraph" w:styleId="a7">
    <w:name w:val="No Spacing"/>
    <w:uiPriority w:val="1"/>
    <w:qFormat/>
    <w:rsid w:val="004C537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400</Words>
  <Characters>2281</Characters>
  <Application>Microsoft Office Word</Application>
  <DocSecurity>0</DocSecurity>
  <Lines>19</Lines>
  <Paragraphs>5</Paragraphs>
  <ScaleCrop>false</ScaleCrop>
  <Company>Lenovo</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张秋实</dc:creator>
  <cp:keywords/>
  <dc:description/>
  <cp:lastModifiedBy>陶弘瑛</cp:lastModifiedBy>
  <cp:revision>3</cp:revision>
  <dcterms:created xsi:type="dcterms:W3CDTF">2019-10-29T06:25:00Z</dcterms:created>
  <dcterms:modified xsi:type="dcterms:W3CDTF">2019-10-29T06:37:00Z</dcterms:modified>
</cp:coreProperties>
</file>