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784" w:type="dxa"/>
        <w:jc w:val="center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3010"/>
        <w:gridCol w:w="1080"/>
        <w:gridCol w:w="1304"/>
        <w:gridCol w:w="1304"/>
        <w:gridCol w:w="1304"/>
        <w:gridCol w:w="1304"/>
        <w:gridCol w:w="1304"/>
        <w:gridCol w:w="1304"/>
        <w:gridCol w:w="13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  <w:jc w:val="center"/>
        </w:trPr>
        <w:tc>
          <w:tcPr>
            <w:tcW w:w="13784" w:type="dxa"/>
            <w:gridSpan w:val="1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384" w:lineRule="exact"/>
              <w:ind w:left="20"/>
              <w:jc w:val="center"/>
              <w:rPr>
                <w:rFonts w:hint="default" w:ascii="宋体" w:hAnsi="Times New Roman" w:eastAsia="Times New Roman"/>
                <w:sz w:val="32"/>
              </w:rPr>
            </w:pPr>
            <w:bookmarkStart w:id="0" w:name="_GoBack"/>
            <w:r>
              <w:rPr>
                <w:rFonts w:hint="eastAsia" w:ascii="宋体" w:hAnsi="Times New Roman"/>
                <w:b/>
                <w:bCs/>
                <w:sz w:val="32"/>
              </w:rPr>
              <w:t>附表一：2020年（第三季度）全省医疗器械质量监督抽验结果汇总表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  <w:jc w:val="center"/>
        </w:trPr>
        <w:tc>
          <w:tcPr>
            <w:tcW w:w="56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88" w:lineRule="exact"/>
              <w:ind w:left="20"/>
              <w:jc w:val="center"/>
              <w:rPr>
                <w:rFonts w:hint="default" w:ascii="宋体" w:hAnsi="Times New Roman" w:eastAsia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序号</w:t>
            </w:r>
          </w:p>
        </w:tc>
        <w:tc>
          <w:tcPr>
            <w:tcW w:w="30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88" w:lineRule="exact"/>
              <w:ind w:left="20"/>
              <w:jc w:val="center"/>
              <w:rPr>
                <w:rFonts w:hint="default" w:ascii="宋体" w:hAnsi="Times New Roman" w:eastAsia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产品名称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88" w:lineRule="exact"/>
              <w:ind w:left="20"/>
              <w:jc w:val="center"/>
              <w:rPr>
                <w:rFonts w:hint="default" w:ascii="宋体" w:hAnsi="Times New Roman" w:eastAsia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总批次</w:t>
            </w:r>
          </w:p>
          <w:p>
            <w:pPr>
              <w:spacing w:beforeLines="0" w:afterLines="0" w:line="288" w:lineRule="exact"/>
              <w:ind w:left="20"/>
              <w:jc w:val="center"/>
              <w:rPr>
                <w:rFonts w:hint="default" w:ascii="宋体" w:hAnsi="Times New Roman" w:eastAsia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（批次）</w:t>
            </w:r>
          </w:p>
        </w:tc>
        <w:tc>
          <w:tcPr>
            <w:tcW w:w="3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88" w:lineRule="exact"/>
              <w:ind w:left="20"/>
              <w:jc w:val="center"/>
              <w:rPr>
                <w:rFonts w:hint="default" w:ascii="宋体" w:hAnsi="Times New Roman" w:eastAsia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受检单位（被抽样单位）</w:t>
            </w:r>
          </w:p>
        </w:tc>
        <w:tc>
          <w:tcPr>
            <w:tcW w:w="13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88" w:lineRule="exact"/>
              <w:ind w:left="20"/>
              <w:jc w:val="center"/>
              <w:rPr>
                <w:rFonts w:hint="default" w:ascii="宋体" w:hAnsi="Times New Roman" w:eastAsia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样品共涉及</w:t>
            </w:r>
          </w:p>
          <w:p>
            <w:pPr>
              <w:spacing w:beforeLines="0" w:afterLines="0" w:line="288" w:lineRule="exact"/>
              <w:ind w:left="20"/>
              <w:jc w:val="center"/>
              <w:rPr>
                <w:rFonts w:hint="default" w:ascii="宋体" w:hAnsi="Times New Roman" w:eastAsia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生产单位</w:t>
            </w:r>
          </w:p>
          <w:p>
            <w:pPr>
              <w:spacing w:beforeLines="0" w:afterLines="0" w:line="288" w:lineRule="exact"/>
              <w:ind w:left="20"/>
              <w:jc w:val="center"/>
              <w:rPr>
                <w:rFonts w:hint="default" w:ascii="宋体" w:hAnsi="Times New Roman" w:eastAsia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（家）</w:t>
            </w:r>
          </w:p>
        </w:tc>
        <w:tc>
          <w:tcPr>
            <w:tcW w:w="13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88" w:lineRule="exact"/>
              <w:ind w:left="20"/>
              <w:jc w:val="center"/>
              <w:rPr>
                <w:rFonts w:hint="default" w:ascii="宋体" w:hAnsi="Times New Roman" w:eastAsia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合格</w:t>
            </w:r>
          </w:p>
          <w:p>
            <w:pPr>
              <w:spacing w:beforeLines="0" w:afterLines="0" w:line="288" w:lineRule="exact"/>
              <w:ind w:left="20"/>
              <w:jc w:val="center"/>
              <w:rPr>
                <w:rFonts w:hint="default" w:ascii="宋体" w:hAnsi="Times New Roman" w:eastAsia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（批次）</w:t>
            </w:r>
          </w:p>
        </w:tc>
        <w:tc>
          <w:tcPr>
            <w:tcW w:w="13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88" w:lineRule="exact"/>
              <w:ind w:left="20"/>
              <w:jc w:val="center"/>
              <w:rPr>
                <w:rFonts w:hint="default" w:ascii="宋体" w:hAnsi="Times New Roman" w:eastAsia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不合格</w:t>
            </w:r>
          </w:p>
          <w:p>
            <w:pPr>
              <w:spacing w:beforeLines="0" w:afterLines="0" w:line="288" w:lineRule="exact"/>
              <w:ind w:left="20"/>
              <w:jc w:val="center"/>
              <w:rPr>
                <w:rFonts w:hint="default" w:ascii="宋体" w:hAnsi="Times New Roman" w:eastAsia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（批次）</w:t>
            </w:r>
          </w:p>
        </w:tc>
        <w:tc>
          <w:tcPr>
            <w:tcW w:w="13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88" w:lineRule="exact"/>
              <w:ind w:left="20"/>
              <w:jc w:val="center"/>
              <w:rPr>
                <w:rFonts w:hint="default" w:ascii="宋体" w:hAnsi="Times New Roman" w:eastAsia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合格率</w:t>
            </w:r>
          </w:p>
          <w:p>
            <w:pPr>
              <w:spacing w:beforeLines="0" w:afterLines="0" w:line="288" w:lineRule="exact"/>
              <w:ind w:left="20"/>
              <w:jc w:val="center"/>
              <w:rPr>
                <w:rFonts w:hint="default" w:ascii="宋体" w:hAnsi="Times New Roman" w:eastAsia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（批次）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5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 w:eastAsia="Times New Roman"/>
                <w:sz w:val="24"/>
              </w:rPr>
            </w:pPr>
          </w:p>
        </w:tc>
        <w:tc>
          <w:tcPr>
            <w:tcW w:w="30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 w:eastAsia="Times New Roman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 w:eastAsia="Times New Roman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88" w:lineRule="exact"/>
              <w:ind w:left="20"/>
              <w:jc w:val="center"/>
              <w:rPr>
                <w:rFonts w:hint="default" w:ascii="宋体" w:hAnsi="Times New Roman" w:eastAsia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生产企业</w:t>
            </w:r>
          </w:p>
          <w:p>
            <w:pPr>
              <w:spacing w:beforeLines="0" w:afterLines="0" w:line="288" w:lineRule="exact"/>
              <w:ind w:left="20"/>
              <w:jc w:val="center"/>
              <w:rPr>
                <w:rFonts w:hint="default" w:ascii="宋体" w:hAnsi="Times New Roman" w:eastAsia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（家）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88" w:lineRule="exact"/>
              <w:ind w:left="20"/>
              <w:jc w:val="center"/>
              <w:rPr>
                <w:rFonts w:hint="default" w:ascii="宋体" w:hAnsi="Times New Roman" w:eastAsia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经营单位</w:t>
            </w:r>
          </w:p>
          <w:p>
            <w:pPr>
              <w:spacing w:beforeLines="0" w:afterLines="0" w:line="288" w:lineRule="exact"/>
              <w:ind w:left="20"/>
              <w:jc w:val="center"/>
              <w:rPr>
                <w:rFonts w:hint="default" w:ascii="宋体" w:hAnsi="Times New Roman" w:eastAsia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（家）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88" w:lineRule="exact"/>
              <w:ind w:left="20"/>
              <w:jc w:val="center"/>
              <w:rPr>
                <w:rFonts w:hint="default" w:ascii="宋体" w:hAnsi="Times New Roman" w:eastAsia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医疗单位</w:t>
            </w:r>
          </w:p>
          <w:p>
            <w:pPr>
              <w:spacing w:beforeLines="0" w:afterLines="0" w:line="288" w:lineRule="exact"/>
              <w:ind w:left="20"/>
              <w:jc w:val="center"/>
              <w:rPr>
                <w:rFonts w:hint="default" w:ascii="宋体" w:hAnsi="Times New Roman" w:eastAsia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（家）</w:t>
            </w:r>
          </w:p>
        </w:tc>
        <w:tc>
          <w:tcPr>
            <w:tcW w:w="1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 w:eastAsia="Times New Roman"/>
                <w:sz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 w:eastAsia="Times New Roman"/>
                <w:sz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 w:eastAsia="Times New Roman"/>
                <w:sz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</w:t>
            </w:r>
          </w:p>
        </w:tc>
        <w:tc>
          <w:tcPr>
            <w:tcW w:w="3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Times New Roman" w:eastAsia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一次性使用无菌医疗器械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49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0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15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17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8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49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0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2</w:t>
            </w:r>
          </w:p>
        </w:tc>
        <w:tc>
          <w:tcPr>
            <w:tcW w:w="3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Times New Roman" w:eastAsia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非（可）吸收性外科缝线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21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0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5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11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11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21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0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3</w:t>
            </w:r>
          </w:p>
        </w:tc>
        <w:tc>
          <w:tcPr>
            <w:tcW w:w="3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Times New Roman" w:eastAsia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天然胶乳橡胶避孕套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9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0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4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3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7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9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0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4</w:t>
            </w:r>
          </w:p>
        </w:tc>
        <w:tc>
          <w:tcPr>
            <w:tcW w:w="3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Times New Roman" w:eastAsia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一次性使用无菌阴道扩张器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6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0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4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2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5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6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0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exact"/>
          <w:jc w:val="center"/>
        </w:trPr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5</w:t>
            </w:r>
          </w:p>
        </w:tc>
        <w:tc>
          <w:tcPr>
            <w:tcW w:w="3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Times New Roman" w:eastAsia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一次性使用橡胶外科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Times New Roman" w:eastAsia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（检查）手套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12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6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4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8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12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0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6</w:t>
            </w:r>
          </w:p>
        </w:tc>
        <w:tc>
          <w:tcPr>
            <w:tcW w:w="3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Times New Roman" w:eastAsia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医用敷料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19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2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6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9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11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19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0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7</w:t>
            </w:r>
          </w:p>
        </w:tc>
        <w:tc>
          <w:tcPr>
            <w:tcW w:w="3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Times New Roman" w:eastAsia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医用缝合针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4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0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2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2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2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4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0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8</w:t>
            </w:r>
          </w:p>
        </w:tc>
        <w:tc>
          <w:tcPr>
            <w:tcW w:w="3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Times New Roman" w:eastAsia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一次性使用口罩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13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2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5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5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12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10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3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76.92%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9</w:t>
            </w:r>
          </w:p>
        </w:tc>
        <w:tc>
          <w:tcPr>
            <w:tcW w:w="3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Times New Roman" w:eastAsia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医用外科口罩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26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5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6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11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18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24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2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92.30%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10</w:t>
            </w:r>
          </w:p>
        </w:tc>
        <w:tc>
          <w:tcPr>
            <w:tcW w:w="3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Times New Roman" w:eastAsia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医用电气设备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15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0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12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2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9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15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0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11</w:t>
            </w:r>
          </w:p>
        </w:tc>
        <w:tc>
          <w:tcPr>
            <w:tcW w:w="3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Times New Roman" w:eastAsia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医用棉签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5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0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2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3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4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5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0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12</w:t>
            </w:r>
          </w:p>
        </w:tc>
        <w:tc>
          <w:tcPr>
            <w:tcW w:w="3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Times New Roman" w:eastAsia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定制式义齿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23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12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0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0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12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23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0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13</w:t>
            </w:r>
          </w:p>
        </w:tc>
        <w:tc>
          <w:tcPr>
            <w:tcW w:w="3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Times New Roman" w:eastAsia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一次性使用无菌导尿管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6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0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5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4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6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0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14</w:t>
            </w:r>
          </w:p>
        </w:tc>
        <w:tc>
          <w:tcPr>
            <w:tcW w:w="3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Times New Roman" w:eastAsia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远红外磁疗贴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10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4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0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0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4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10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0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15</w:t>
            </w:r>
          </w:p>
        </w:tc>
        <w:tc>
          <w:tcPr>
            <w:tcW w:w="3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Times New Roman" w:eastAsia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医用防护服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6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2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3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6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6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0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16</w:t>
            </w:r>
          </w:p>
        </w:tc>
        <w:tc>
          <w:tcPr>
            <w:tcW w:w="3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Times New Roman" w:eastAsia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体外诊断试剂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4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0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2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2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4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0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17</w:t>
            </w:r>
          </w:p>
        </w:tc>
        <w:tc>
          <w:tcPr>
            <w:tcW w:w="3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Times New Roman" w:eastAsia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生物胶液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2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0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0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2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0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Times New Roman" w:eastAsia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总计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230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29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71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78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124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225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5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97.83%</w:t>
            </w:r>
          </w:p>
        </w:tc>
      </w:tr>
    </w:tbl>
    <w:p>
      <w:pPr>
        <w:jc w:val="center"/>
      </w:pPr>
    </w:p>
    <w:sectPr>
      <w:pgSz w:w="20809" w:h="14685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C77C2"/>
    <w:rsid w:val="465C77C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20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2020-12-03T08:52:00Z</dcterms:created>
  <dc:creator>AdministratorPC</dc:creator>
  <cp:lastModifiedBy>AdministratorPC</cp:lastModifiedBy>
  <dcterms:modified xsi:type="dcterms:W3CDTF">2020-12-03T08:53:42Z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