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Cs/>
          <w:color w:val="000000"/>
          <w:kern w:val="0"/>
          <w:sz w:val="32"/>
          <w:szCs w:val="32"/>
          <w:lang w:bidi="ar"/>
        </w:rPr>
      </w:pPr>
      <w:bookmarkStart w:id="0" w:name="_GoBack"/>
      <w:bookmarkEnd w:id="0"/>
      <w:r>
        <w:rPr>
          <w:rFonts w:hint="eastAsia" w:ascii="黑体" w:hAnsi="黑体" w:eastAsia="黑体" w:cs="黑体"/>
          <w:bCs/>
          <w:color w:val="000000"/>
          <w:kern w:val="0"/>
          <w:sz w:val="32"/>
          <w:szCs w:val="32"/>
          <w:lang w:bidi="ar"/>
        </w:rPr>
        <w:t>附件</w:t>
      </w:r>
    </w:p>
    <w:p>
      <w:pPr>
        <w:jc w:val="center"/>
        <w:rPr>
          <w:rFonts w:eastAsia="仿宋_GB2312"/>
          <w:sz w:val="18"/>
          <w:szCs w:val="18"/>
        </w:rPr>
      </w:pPr>
      <w:r>
        <w:rPr>
          <w:rFonts w:hint="eastAsia" w:ascii="方正小标宋简体" w:hAnsi="方正小标宋简体" w:eastAsia="方正小标宋简体" w:cs="方正小标宋简体"/>
          <w:bCs/>
          <w:color w:val="000000"/>
          <w:kern w:val="0"/>
          <w:sz w:val="44"/>
          <w:szCs w:val="44"/>
          <w:lang w:bidi="ar"/>
        </w:rPr>
        <w:t>71批次不合格化妆品信息</w:t>
      </w:r>
    </w:p>
    <w:p>
      <w:pPr>
        <w:rPr>
          <w:rFonts w:eastAsia="仿宋_GB2312"/>
          <w:sz w:val="18"/>
          <w:szCs w:val="18"/>
        </w:rPr>
      </w:pPr>
    </w:p>
    <w:tbl>
      <w:tblPr>
        <w:tblStyle w:val="6"/>
        <w:tblW w:w="14139" w:type="dxa"/>
        <w:jc w:val="center"/>
        <w:tblLayout w:type="fixed"/>
        <w:tblCellMar>
          <w:top w:w="0" w:type="dxa"/>
          <w:left w:w="108" w:type="dxa"/>
          <w:bottom w:w="0" w:type="dxa"/>
          <w:right w:w="108" w:type="dxa"/>
        </w:tblCellMar>
      </w:tblPr>
      <w:tblGrid>
        <w:gridCol w:w="521"/>
        <w:gridCol w:w="814"/>
        <w:gridCol w:w="814"/>
        <w:gridCol w:w="814"/>
        <w:gridCol w:w="814"/>
        <w:gridCol w:w="814"/>
        <w:gridCol w:w="814"/>
        <w:gridCol w:w="814"/>
        <w:gridCol w:w="814"/>
        <w:gridCol w:w="814"/>
        <w:gridCol w:w="1082"/>
        <w:gridCol w:w="814"/>
        <w:gridCol w:w="814"/>
        <w:gridCol w:w="815"/>
        <w:gridCol w:w="815"/>
        <w:gridCol w:w="1137"/>
        <w:gridCol w:w="815"/>
      </w:tblGrid>
      <w:tr>
        <w:tblPrEx>
          <w:tblCellMar>
            <w:top w:w="0" w:type="dxa"/>
            <w:left w:w="108" w:type="dxa"/>
            <w:bottom w:w="0" w:type="dxa"/>
            <w:right w:w="108" w:type="dxa"/>
          </w:tblCellMar>
        </w:tblPrEx>
        <w:trPr>
          <w:trHeight w:val="90" w:hRule="atLeast"/>
          <w:tblHeader/>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sz w:val="18"/>
                <w:szCs w:val="18"/>
              </w:rPr>
            </w:pPr>
            <w:r>
              <w:rPr>
                <w:rFonts w:ascii="微软雅黑" w:hAnsi="微软雅黑" w:eastAsia="微软雅黑" w:cs="微软雅黑"/>
                <w:b/>
                <w:color w:val="000000"/>
                <w:kern w:val="0"/>
                <w:sz w:val="18"/>
                <w:szCs w:val="18"/>
                <w:lang w:bidi="ar"/>
              </w:rPr>
              <w:t>序号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sz w:val="18"/>
                <w:szCs w:val="18"/>
              </w:rPr>
            </w:pPr>
            <w:r>
              <w:rPr>
                <w:rFonts w:ascii="微软雅黑" w:hAnsi="微软雅黑" w:eastAsia="微软雅黑" w:cs="微软雅黑"/>
                <w:b/>
                <w:color w:val="000000"/>
                <w:kern w:val="0"/>
                <w:sz w:val="18"/>
                <w:szCs w:val="18"/>
                <w:lang w:bidi="ar"/>
              </w:rPr>
              <w:t>标示产品名称</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spacing w:val="-17"/>
                <w:sz w:val="18"/>
                <w:szCs w:val="18"/>
              </w:rPr>
            </w:pPr>
            <w:r>
              <w:rPr>
                <w:rFonts w:ascii="微软雅黑" w:hAnsi="微软雅黑" w:eastAsia="微软雅黑" w:cs="微软雅黑"/>
                <w:b/>
                <w:color w:val="000000"/>
                <w:spacing w:val="-17"/>
                <w:kern w:val="0"/>
                <w:sz w:val="18"/>
                <w:szCs w:val="18"/>
                <w:lang w:bidi="ar"/>
              </w:rPr>
              <w:t>标示化妆品注册人/备案人、受托生产企业、境内责任人（经销商）等名称</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spacing w:val="-17"/>
                <w:sz w:val="18"/>
                <w:szCs w:val="18"/>
              </w:rPr>
            </w:pPr>
            <w:r>
              <w:rPr>
                <w:rFonts w:ascii="微软雅黑" w:hAnsi="微软雅黑" w:eastAsia="微软雅黑" w:cs="微软雅黑"/>
                <w:b/>
                <w:color w:val="000000"/>
                <w:spacing w:val="-17"/>
                <w:kern w:val="0"/>
                <w:sz w:val="18"/>
                <w:szCs w:val="18"/>
                <w:lang w:bidi="ar"/>
              </w:rPr>
              <w:t>标示化妆品注册人/备案人、受托生产企业、境内责任人（经销商）等地址</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kern w:val="0"/>
                <w:sz w:val="18"/>
                <w:szCs w:val="18"/>
                <w:lang w:bidi="ar"/>
              </w:rPr>
            </w:pPr>
            <w:r>
              <w:rPr>
                <w:rFonts w:ascii="微软雅黑" w:hAnsi="微软雅黑" w:eastAsia="微软雅黑" w:cs="微软雅黑"/>
                <w:b/>
                <w:color w:val="000000"/>
                <w:kern w:val="0"/>
                <w:sz w:val="18"/>
                <w:szCs w:val="18"/>
                <w:lang w:bidi="ar"/>
              </w:rPr>
              <w:t>被抽</w:t>
            </w:r>
          </w:p>
          <w:p>
            <w:pPr>
              <w:widowControl/>
              <w:spacing w:line="200" w:lineRule="exact"/>
              <w:jc w:val="center"/>
              <w:textAlignment w:val="center"/>
              <w:rPr>
                <w:rFonts w:ascii="微软雅黑" w:hAnsi="微软雅黑" w:eastAsia="微软雅黑" w:cs="微软雅黑"/>
                <w:b/>
                <w:color w:val="000000"/>
                <w:sz w:val="18"/>
                <w:szCs w:val="18"/>
              </w:rPr>
            </w:pPr>
            <w:r>
              <w:rPr>
                <w:rFonts w:ascii="微软雅黑" w:hAnsi="微软雅黑" w:eastAsia="微软雅黑" w:cs="微软雅黑"/>
                <w:b/>
                <w:color w:val="000000"/>
                <w:kern w:val="0"/>
                <w:sz w:val="18"/>
                <w:szCs w:val="18"/>
                <w:lang w:bidi="ar"/>
              </w:rPr>
              <w:t>样单位名称</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kern w:val="0"/>
                <w:sz w:val="18"/>
                <w:szCs w:val="18"/>
                <w:lang w:bidi="ar"/>
              </w:rPr>
            </w:pPr>
            <w:r>
              <w:rPr>
                <w:rFonts w:ascii="微软雅黑" w:hAnsi="微软雅黑" w:eastAsia="微软雅黑" w:cs="微软雅黑"/>
                <w:b/>
                <w:color w:val="000000"/>
                <w:kern w:val="0"/>
                <w:sz w:val="18"/>
                <w:szCs w:val="18"/>
                <w:lang w:bidi="ar"/>
              </w:rPr>
              <w:t>被抽</w:t>
            </w:r>
          </w:p>
          <w:p>
            <w:pPr>
              <w:widowControl/>
              <w:spacing w:line="200" w:lineRule="exact"/>
              <w:jc w:val="center"/>
              <w:textAlignment w:val="center"/>
              <w:rPr>
                <w:rFonts w:ascii="微软雅黑" w:hAnsi="微软雅黑" w:eastAsia="微软雅黑" w:cs="微软雅黑"/>
                <w:b/>
                <w:color w:val="000000"/>
                <w:sz w:val="18"/>
                <w:szCs w:val="18"/>
              </w:rPr>
            </w:pPr>
            <w:r>
              <w:rPr>
                <w:rFonts w:ascii="微软雅黑" w:hAnsi="微软雅黑" w:eastAsia="微软雅黑" w:cs="微软雅黑"/>
                <w:b/>
                <w:color w:val="000000"/>
                <w:kern w:val="0"/>
                <w:sz w:val="18"/>
                <w:szCs w:val="18"/>
                <w:lang w:bidi="ar"/>
              </w:rPr>
              <w:t>样单位地址</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kern w:val="0"/>
                <w:sz w:val="18"/>
                <w:szCs w:val="18"/>
                <w:lang w:bidi="ar"/>
              </w:rPr>
            </w:pPr>
            <w:r>
              <w:rPr>
                <w:rFonts w:ascii="微软雅黑" w:hAnsi="微软雅黑" w:eastAsia="微软雅黑" w:cs="微软雅黑"/>
                <w:b/>
                <w:color w:val="000000"/>
                <w:kern w:val="0"/>
                <w:sz w:val="18"/>
                <w:szCs w:val="18"/>
                <w:lang w:bidi="ar"/>
              </w:rPr>
              <w:t>包装</w:t>
            </w:r>
          </w:p>
          <w:p>
            <w:pPr>
              <w:widowControl/>
              <w:spacing w:line="200" w:lineRule="exact"/>
              <w:jc w:val="center"/>
              <w:textAlignment w:val="center"/>
              <w:rPr>
                <w:rFonts w:ascii="微软雅黑" w:hAnsi="微软雅黑" w:eastAsia="微软雅黑" w:cs="微软雅黑"/>
                <w:b/>
                <w:color w:val="000000"/>
                <w:sz w:val="18"/>
                <w:szCs w:val="18"/>
              </w:rPr>
            </w:pPr>
            <w:r>
              <w:rPr>
                <w:rFonts w:ascii="微软雅黑" w:hAnsi="微软雅黑" w:eastAsia="微软雅黑" w:cs="微软雅黑"/>
                <w:b/>
                <w:color w:val="000000"/>
                <w:kern w:val="0"/>
                <w:sz w:val="18"/>
                <w:szCs w:val="18"/>
                <w:lang w:bidi="ar"/>
              </w:rPr>
              <w:t>规格</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kern w:val="0"/>
                <w:sz w:val="18"/>
                <w:szCs w:val="18"/>
                <w:lang w:bidi="ar"/>
              </w:rPr>
            </w:pPr>
            <w:r>
              <w:rPr>
                <w:rFonts w:ascii="微软雅黑" w:hAnsi="微软雅黑" w:eastAsia="微软雅黑" w:cs="微软雅黑"/>
                <w:b/>
                <w:color w:val="000000"/>
                <w:kern w:val="0"/>
                <w:sz w:val="18"/>
                <w:szCs w:val="18"/>
                <w:lang w:bidi="ar"/>
              </w:rPr>
              <w:t>标示</w:t>
            </w:r>
          </w:p>
          <w:p>
            <w:pPr>
              <w:widowControl/>
              <w:spacing w:line="200" w:lineRule="exact"/>
              <w:jc w:val="center"/>
              <w:textAlignment w:val="center"/>
              <w:rPr>
                <w:rFonts w:ascii="微软雅黑" w:hAnsi="微软雅黑" w:eastAsia="微软雅黑" w:cs="微软雅黑"/>
                <w:b/>
                <w:color w:val="000000"/>
                <w:sz w:val="18"/>
                <w:szCs w:val="18"/>
              </w:rPr>
            </w:pPr>
            <w:r>
              <w:rPr>
                <w:rFonts w:ascii="微软雅黑" w:hAnsi="微软雅黑" w:eastAsia="微软雅黑" w:cs="微软雅黑"/>
                <w:b/>
                <w:color w:val="000000"/>
                <w:kern w:val="0"/>
                <w:sz w:val="18"/>
                <w:szCs w:val="18"/>
                <w:lang w:bidi="ar"/>
              </w:rPr>
              <w:t>批号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sz w:val="18"/>
                <w:szCs w:val="18"/>
              </w:rPr>
            </w:pPr>
            <w:r>
              <w:rPr>
                <w:rFonts w:ascii="微软雅黑" w:hAnsi="微软雅黑" w:eastAsia="微软雅黑" w:cs="微软雅黑"/>
                <w:b/>
                <w:color w:val="000000"/>
                <w:kern w:val="0"/>
                <w:sz w:val="18"/>
                <w:szCs w:val="18"/>
                <w:lang w:bidi="ar"/>
              </w:rPr>
              <w:t>标示生产日期</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sz w:val="18"/>
                <w:szCs w:val="18"/>
              </w:rPr>
            </w:pPr>
            <w:r>
              <w:rPr>
                <w:rFonts w:ascii="微软雅黑" w:hAnsi="微软雅黑" w:eastAsia="微软雅黑" w:cs="微软雅黑"/>
                <w:b/>
                <w:color w:val="000000"/>
                <w:kern w:val="0"/>
                <w:sz w:val="18"/>
                <w:szCs w:val="18"/>
                <w:lang w:bidi="ar"/>
              </w:rPr>
              <w:t>标示限期使用日期/保质期</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sz w:val="18"/>
                <w:szCs w:val="18"/>
              </w:rPr>
            </w:pPr>
            <w:r>
              <w:rPr>
                <w:rFonts w:ascii="微软雅黑" w:hAnsi="微软雅黑" w:eastAsia="微软雅黑" w:cs="微软雅黑"/>
                <w:b/>
                <w:color w:val="000000"/>
                <w:kern w:val="0"/>
                <w:sz w:val="18"/>
                <w:szCs w:val="18"/>
                <w:lang w:bidi="ar"/>
              </w:rPr>
              <w:t>标示化妆品注册人/备案人、受托生产企业、境内责任人（经销商）所在地/产品进口地区</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sz w:val="18"/>
                <w:szCs w:val="18"/>
              </w:rPr>
            </w:pPr>
            <w:r>
              <w:rPr>
                <w:rFonts w:ascii="微软雅黑" w:hAnsi="微软雅黑" w:eastAsia="微软雅黑" w:cs="微软雅黑"/>
                <w:b/>
                <w:color w:val="000000"/>
                <w:kern w:val="0"/>
                <w:sz w:val="18"/>
                <w:szCs w:val="18"/>
                <w:lang w:bidi="ar"/>
              </w:rPr>
              <w:t>特殊化妆品注册证编号/普通化妆品备案编号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sz w:val="18"/>
                <w:szCs w:val="18"/>
              </w:rPr>
            </w:pPr>
            <w:r>
              <w:rPr>
                <w:rFonts w:ascii="微软雅黑" w:hAnsi="微软雅黑" w:eastAsia="微软雅黑" w:cs="微软雅黑"/>
                <w:b/>
                <w:color w:val="000000"/>
                <w:kern w:val="0"/>
                <w:sz w:val="18"/>
                <w:szCs w:val="18"/>
                <w:lang w:bidi="ar"/>
              </w:rPr>
              <w:t>标示化妆品生产许可证号</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sz w:val="18"/>
                <w:szCs w:val="18"/>
              </w:rPr>
            </w:pPr>
            <w:r>
              <w:rPr>
                <w:rFonts w:ascii="微软雅黑" w:hAnsi="微软雅黑" w:eastAsia="微软雅黑" w:cs="微软雅黑"/>
                <w:b/>
                <w:color w:val="000000"/>
                <w:kern w:val="0"/>
                <w:sz w:val="18"/>
                <w:szCs w:val="18"/>
                <w:lang w:bidi="ar"/>
              </w:rPr>
              <w:t>检验机构名称</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sz w:val="18"/>
                <w:szCs w:val="18"/>
              </w:rPr>
            </w:pPr>
            <w:r>
              <w:rPr>
                <w:rFonts w:ascii="微软雅黑" w:hAnsi="微软雅黑" w:eastAsia="微软雅黑" w:cs="微软雅黑"/>
                <w:b/>
                <w:color w:val="000000"/>
                <w:kern w:val="0"/>
                <w:sz w:val="18"/>
                <w:szCs w:val="18"/>
                <w:lang w:bidi="ar"/>
              </w:rPr>
              <w:t>不合格</w:t>
            </w:r>
            <w:r>
              <w:rPr>
                <w:rFonts w:ascii="微软雅黑" w:hAnsi="微软雅黑" w:eastAsia="微软雅黑" w:cs="微软雅黑"/>
                <w:b/>
                <w:color w:val="000000"/>
                <w:kern w:val="0"/>
                <w:sz w:val="18"/>
                <w:szCs w:val="18"/>
                <w:lang w:bidi="ar"/>
              </w:rPr>
              <w:br w:type="textWrapping"/>
            </w:r>
            <w:r>
              <w:rPr>
                <w:rFonts w:ascii="微软雅黑" w:hAnsi="微软雅黑" w:eastAsia="微软雅黑" w:cs="微软雅黑"/>
                <w:b/>
                <w:color w:val="000000"/>
                <w:kern w:val="0"/>
                <w:sz w:val="18"/>
                <w:szCs w:val="18"/>
                <w:lang w:bidi="ar"/>
              </w:rPr>
              <w:t>项目</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sz w:val="18"/>
                <w:szCs w:val="18"/>
              </w:rPr>
            </w:pPr>
            <w:r>
              <w:rPr>
                <w:rFonts w:ascii="微软雅黑" w:hAnsi="微软雅黑" w:eastAsia="微软雅黑" w:cs="微软雅黑"/>
                <w:b/>
                <w:color w:val="000000"/>
                <w:kern w:val="0"/>
                <w:sz w:val="18"/>
                <w:szCs w:val="18"/>
                <w:lang w:bidi="ar"/>
              </w:rPr>
              <w:t>检验结果</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sz w:val="18"/>
                <w:szCs w:val="18"/>
              </w:rPr>
            </w:pPr>
            <w:r>
              <w:rPr>
                <w:rFonts w:ascii="微软雅黑" w:hAnsi="微软雅黑" w:eastAsia="微软雅黑" w:cs="微软雅黑"/>
                <w:b/>
                <w:color w:val="000000"/>
                <w:kern w:val="0"/>
                <w:sz w:val="18"/>
                <w:szCs w:val="18"/>
                <w:lang w:bidi="ar"/>
              </w:rPr>
              <w:t>备注</w:t>
            </w:r>
          </w:p>
        </w:tc>
      </w:tr>
      <w:tr>
        <w:tblPrEx>
          <w:tblCellMar>
            <w:top w:w="0" w:type="dxa"/>
            <w:left w:w="108" w:type="dxa"/>
            <w:bottom w:w="0" w:type="dxa"/>
            <w:right w:w="108" w:type="dxa"/>
          </w:tblCellMar>
        </w:tblPrEx>
        <w:trPr>
          <w:trHeight w:val="180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BONYHAiR染发霜（棕色）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广州市邦妮精细化工有限公司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广州市白云区江高镇神山工业区振华北路83号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信州区琳峰美容美发用品店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江西省上饶市信州区解放路147-19号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BN52000033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20230108</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国妆特字G20121372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粤妆20160718</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江西省药品检验检测研究院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（1）该产品标签标识与批件一致。（2）检出批件及标签未标识的染发剂：甲苯-2,5-二胺硫酸盐、间氨基苯酚。</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84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BONYHAiR染发霜（栗子色）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广州市邦妮精细化工有限公司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广州市白云区江高镇神山工业区振华北路83号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信州区琳峰美容美发用品店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江西省上饶市信州区解放路147-19号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BN52000283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20230406</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国妆特字G20121374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粤妆20160718</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江西省药品检验检测研究院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（1）该产品标签标识与批件一致。（2）检出批件及标签未标识的染发剂：对氨基苯酚、4-氨基-2-羟基甲苯。</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94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BONYHAiR染发霜（闷青色）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广州市邦妮精细化工有限公司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广州市白云区江高镇神山工业区振华北路83号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信州区琳峰美容美发用品店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江西省上饶市信州区解放路147-19号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BN52000307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20230412</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国妆特字G20170462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粤妆20160718</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江西省药品检验检测研究院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（1）该产品标签标识与批件一致。（2）检出批件及标签未标识的染发剂：间苯二酚、N,N-双(2-羟乙基)对苯二胺硫酸盐。</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353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BONYHAiR染发霜（栗棕色）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广州市邦妮精细化工有限公司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广州市白云区江高镇神山工业区振华北路83号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安定区尚品沙龙理发店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甘肃省定西市安定区友谊北路50号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BN52000283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20230406</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国妆特字G20170437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粤妆20160718</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甘肃省药品检验研究院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（1）该产品标签标识与批件一致。（2）检出批件及标签未标识的染发剂：甲苯-2,5-二胺硫酸盐、间氨基苯酚、4-氨基间甲酚。</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325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达尼丝染发膏 5/45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广州市恒大精细化工有限公司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广州市白云区均禾街罗岗11社工业区自编9号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建邺区林洋理发店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江苏省南京市建邺区白龙江东街72号-4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95g</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Z190424023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保质期：三年，限期使用日期：2022/04/29</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国妆特字G20090437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粤妆20161293</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江苏省食品药品监督检验研究院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（1）该产品标签标识与批件不一致。（2）检出批件未标识的染发剂：对氨基苯酚、甲苯-2,5-二胺硫酸盐、1-萘酚。（3）未检出批件标识的染发剂：对苯二胺、2-甲基间苯二酚。</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160" w:lineRule="exact"/>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70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Danisi达尼丝染发膏（棕色）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委托方：广州淘然生物科技有限公司，受托方：广州市恒大精细化工有限公司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委托方：广州市天河区海安路13号之二2611房（仅限办公用途），受托方：广州市白云区江高镇夏荷路12号1-3楼</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新乡市卫滨区美康美容美发用品商行</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河南省新乡市卫滨区自由路港立房产公司大门北侧</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450g×2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Z201102012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保质期：三年，限期使用日期：2023/11/01</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国妆特字G20140051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粤妆20161293</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（1）该产品标签标识与批件一致。（2）检出批件及标签未标识的染发剂：对氨基苯酚、间氨基苯酚、间苯二酚。</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160" w:lineRule="exact"/>
              <w:jc w:val="center"/>
              <w:rPr>
                <w:rFonts w:ascii="Arial" w:hAnsi="Arial" w:cs="Arial"/>
                <w:color w:val="000000"/>
                <w:sz w:val="18"/>
                <w:szCs w:val="18"/>
              </w:rPr>
            </w:pPr>
          </w:p>
        </w:tc>
      </w:tr>
      <w:tr>
        <w:tblPrEx>
          <w:tblCellMar>
            <w:top w:w="0" w:type="dxa"/>
            <w:left w:w="108" w:type="dxa"/>
            <w:bottom w:w="0" w:type="dxa"/>
            <w:right w:w="108" w:type="dxa"/>
          </w:tblCellMar>
        </w:tblPrEx>
        <w:trPr>
          <w:trHeight w:val="429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Danisi达尼丝染发膏（深亚麻棕色）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广州市恒大精细化工有限公司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广州市白云区江高镇夏荷路12号1-3楼</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南昌县新洪大聚商百货商行</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江西省南昌市南昌县八月湖路新洪城大市场2号馆二层03街16号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95g</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PF201210009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保质期：三年，限期使用日期：2023/12/09</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国妆特字G20201980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粤妆20161293</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江西省药品检验检测研究院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（1）该产品标签标识与批件不一致。（2）检出标签未标识的染发剂：间苯二酚。（3）未检出标签标识的染发剂：对苯二胺、2-甲基间苯二酚。（4）未检出批件标识的染发剂：对苯二胺、2-甲基间苯二酚。</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1819"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8</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荻薇染发膏（深金珊瑚色）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广州市白云区人和荻薇日用化妆品厂</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广州市白云区人和镇秀水村秀盛路130号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信州区新汇美美发用品商行</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江西省上饶市信州区解放路25-10号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95ml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20201101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20231031</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国妆特字G20200746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粤妆20160359</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江西省药品检验检测研究院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（1）该产品标签标识与批件一致。（2）检出批件及标签未标识的染发剂：甲苯-2,5二胺硫酸盐、2,6-二氨基吡啶。</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84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荻薇染发膏（深金珊瑚色）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广州市白云区人和荻薇日用化妆品厂</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广州市白云区人和镇秀水村秀盛路130号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信州区新汇美美发用品商行</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江西省上饶市信州区解放路25-10号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95ml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20210319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20240318</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国妆特字G20200746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粤妆20160359</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江西省药品检验检测研究院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（1）该产品标签标识与批件一致。（2）检出批件及标签未标识的染发剂：对苯二胺、甲苯-2,5二胺硫酸盐、2,6-二氨基吡啶。</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3565"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荻薇染发膏6-2（栗棕色）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生产商：广州市白云区人和荻薇日用化妆品厂，总经销：广州领格生物科技有限公司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生产商：广州市白云区人和镇秀水村秀盛路130号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岳阳楼区浩美美容美发批发店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湖南省岳阳市岳阳楼区冷水铺路2号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DWLG2008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20230612</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国妆特字G20161160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粤妆20160359</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湖南省药品检验检测研究院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标签标识 </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（1）该产品标签标识与批件一致。（2）检出批件及标签未标识的染发剂：对氨基苯酚、甲苯-2,5-二胺硫酸盐、N,N-双(2-羟乙基)对苯二胺硫酸盐、2,6-二氨基吡啶。</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r>
      <w:tr>
        <w:tblPrEx>
          <w:tblCellMar>
            <w:top w:w="0" w:type="dxa"/>
            <w:left w:w="108" w:type="dxa"/>
            <w:bottom w:w="0" w:type="dxa"/>
            <w:right w:w="108" w:type="dxa"/>
          </w:tblCellMar>
        </w:tblPrEx>
        <w:trPr>
          <w:trHeight w:val="244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首邦润黑露（自然黑）</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广州市白云区爱梦丝美发用品用具厂</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广州市白云区人和镇大巷村二社工业园6号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唯品会（西安）电子商务有限公司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西安经济技术开发区渭环东路东侧泾高北路北侧桑军大道西侧</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400ml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PBA0104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20240104</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广东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国妆特字G20191919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粤妆20161337</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苯基甲基吡唑啉酮 </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0.42% </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r>
      <w:tr>
        <w:tblPrEx>
          <w:tblCellMar>
            <w:top w:w="0" w:type="dxa"/>
            <w:left w:w="108" w:type="dxa"/>
            <w:bottom w:w="0" w:type="dxa"/>
            <w:right w:w="108" w:type="dxa"/>
          </w:tblCellMar>
        </w:tblPrEx>
        <w:trPr>
          <w:trHeight w:val="4055"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首邦染发膏（板栗色）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生产商：广州市白云区爱梦丝美发用品用具厂，总经销：河南佰分网络科技有限公司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生产商：广州市白云区人和镇大巷村二社工业园6号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河南佰分网络科技有限公司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河南自贸试验区郑州片区（郑东）商务内环路海逸名门22号楼3单元8层803号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PBA0105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2024-01-05</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国妆特字G20202349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粤妆20161337</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（1）该产品标签标识与批件一致。（2）检出批件及标签未标识的染发剂：对苯二胺、对氨基苯酚。</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r>
      <w:tr>
        <w:tblPrEx>
          <w:tblCellMar>
            <w:top w:w="0" w:type="dxa"/>
            <w:left w:w="108" w:type="dxa"/>
            <w:bottom w:w="0" w:type="dxa"/>
            <w:right w:w="108" w:type="dxa"/>
          </w:tblCellMar>
        </w:tblPrEx>
        <w:trPr>
          <w:trHeight w:val="284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洪瑞凯茜染发膏（酒红色）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广州市凯茜化妆品有限公司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广州市花都区花山镇龙口村第四经济合作社106国道西旁自编6号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南昌县新洪大聚商百货商行</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江西省南昌市南昌县八月湖路新洪城大市场2号馆二层03街16号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110ml×2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KX0402/X</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20230401</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国妆特字G20180924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粤妆20170044</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江西省药品检验检测研究院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（1）该产品标签标识与批件不一致。（2）检出批件未标识的染发剂：对苯二胺。（3）未检出标签标识的染发剂：间苯二酚。</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336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艾尚彩染发焗油（自然黑）</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委托方：广东瑞邦日化有限公司，委托生产：中山市泛华精细化学品有限公司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委托方：广东省中山市东区起湾工业村富湾工业区（石岐区美居产业园）7幢5层3卡，委托生产：广东省中山市东凤镇民乐工业区一幢</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南京蝶奥贸易有限公司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江苏省南京市栖霞区迈皋桥街道迈皋桥街256号12幢606室</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64ml+64ml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B2021F02A FH</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保质期：3年，限期使用日期：20240215</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国妆特字G20140816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粤妆20161427</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江苏省食品药品监督检验研究院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（1）该产品标签标识与批件一致。（2）检出批件及标签未标识的染发剂：对氨基苯酚、间氨基苯酚、苯基甲基吡唑啉酮。</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1542"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15</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艾贝尔染发膏（自然黑）</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广州市佳桐化妆品有限公司</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广东省广州市白云区人和镇大巷村同兴大街3号</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鸿兴美容美发用品总汇</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湖南省永州市冷水滩区永泰商贸城步行街B区9号门面</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500ml×2</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JT210201A</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保质期：3年，限期使用日期：2024/02/22</w:t>
            </w: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广东 </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国妆特字G20180544</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粤妆20160241</w:t>
            </w:r>
          </w:p>
        </w:tc>
        <w:tc>
          <w:tcPr>
            <w:tcW w:w="8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湖南省药品检验检测研究院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苯基甲基吡唑啉酮</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0.52%</w:t>
            </w:r>
          </w:p>
        </w:tc>
        <w:tc>
          <w:tcPr>
            <w:tcW w:w="815" w:type="dxa"/>
            <w:vMerge w:val="restart"/>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r>
      <w:tr>
        <w:tblPrEx>
          <w:tblCellMar>
            <w:top w:w="0" w:type="dxa"/>
            <w:left w:w="108" w:type="dxa"/>
            <w:bottom w:w="0" w:type="dxa"/>
            <w:right w:w="108" w:type="dxa"/>
          </w:tblCellMar>
        </w:tblPrEx>
        <w:trPr>
          <w:trHeight w:val="463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5"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w:t>
            </w:r>
            <w:r>
              <w:rPr>
                <w:rStyle w:val="12"/>
                <w:sz w:val="18"/>
                <w:szCs w:val="18"/>
                <w:lang w:bidi="ar"/>
              </w:rPr>
              <w:t>1</w:t>
            </w:r>
            <w:r>
              <w:rPr>
                <w:rStyle w:val="11"/>
                <w:rFonts w:hint="default"/>
                <w:sz w:val="18"/>
                <w:szCs w:val="18"/>
                <w:lang w:bidi="ar"/>
              </w:rPr>
              <w:t>）该产品标签标识与批件一致。（</w:t>
            </w:r>
            <w:r>
              <w:rPr>
                <w:rStyle w:val="12"/>
                <w:sz w:val="18"/>
                <w:szCs w:val="18"/>
                <w:lang w:bidi="ar"/>
              </w:rPr>
              <w:t>2</w:t>
            </w:r>
            <w:r>
              <w:rPr>
                <w:rStyle w:val="11"/>
                <w:rFonts w:hint="default"/>
                <w:sz w:val="18"/>
                <w:szCs w:val="18"/>
                <w:lang w:bidi="ar"/>
              </w:rPr>
              <w:t>）检出批件及标签未标识的染发剂：苯基甲基吡唑啉酮。</w:t>
            </w:r>
          </w:p>
        </w:tc>
        <w:tc>
          <w:tcPr>
            <w:tcW w:w="815"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r>
      <w:tr>
        <w:tblPrEx>
          <w:tblCellMar>
            <w:top w:w="0" w:type="dxa"/>
            <w:left w:w="108" w:type="dxa"/>
            <w:bottom w:w="0" w:type="dxa"/>
            <w:right w:w="108" w:type="dxa"/>
          </w:tblCellMar>
        </w:tblPrEx>
        <w:trPr>
          <w:trHeight w:val="6415"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采洁染发膏（自然黑）</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生产商：广州市采洁化妆品有限公司，总代理：广州汉雅化妆品有限公司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生产商：广州市白云区金盆北路12号101房</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铁锋区玉兰美容美发用品商行</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黑龙江省齐齐哈尔市铁锋区中东小区11号楼1层5号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500ml×2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P21011401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20210114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限期使用日期：20240113，保质期：三年</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国妆特字G20152204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粤妆20161537</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黑龙江省药品检验研究院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w:t>
            </w:r>
            <w:r>
              <w:rPr>
                <w:rStyle w:val="12"/>
                <w:sz w:val="18"/>
                <w:szCs w:val="18"/>
                <w:lang w:bidi="ar"/>
              </w:rPr>
              <w:t>1</w:t>
            </w:r>
            <w:r>
              <w:rPr>
                <w:rStyle w:val="11"/>
                <w:rFonts w:hint="default"/>
                <w:sz w:val="18"/>
                <w:szCs w:val="18"/>
                <w:lang w:bidi="ar"/>
              </w:rPr>
              <w:t>）该产品标签标识与批件不一致。（</w:t>
            </w:r>
            <w:r>
              <w:rPr>
                <w:rStyle w:val="12"/>
                <w:sz w:val="18"/>
                <w:szCs w:val="18"/>
                <w:lang w:bidi="ar"/>
              </w:rPr>
              <w:t>2</w:t>
            </w:r>
            <w:r>
              <w:rPr>
                <w:rStyle w:val="11"/>
                <w:rFonts w:hint="default"/>
                <w:sz w:val="18"/>
                <w:szCs w:val="18"/>
                <w:lang w:bidi="ar"/>
              </w:rPr>
              <w:t>）检出标签未标识的染发剂：间苯二酚、苯基甲基吡唑啉酮。（</w:t>
            </w:r>
            <w:r>
              <w:rPr>
                <w:rStyle w:val="12"/>
                <w:sz w:val="18"/>
                <w:szCs w:val="18"/>
                <w:lang w:bidi="ar"/>
              </w:rPr>
              <w:t>3</w:t>
            </w:r>
            <w:r>
              <w:rPr>
                <w:rStyle w:val="11"/>
                <w:rFonts w:hint="default"/>
                <w:sz w:val="18"/>
                <w:szCs w:val="18"/>
                <w:lang w:bidi="ar"/>
              </w:rPr>
              <w:t>）检出批件未标识的染发剂：苯基甲基吡唑啉酮。（</w:t>
            </w:r>
            <w:r>
              <w:rPr>
                <w:rStyle w:val="12"/>
                <w:sz w:val="18"/>
                <w:szCs w:val="18"/>
                <w:lang w:bidi="ar"/>
              </w:rPr>
              <w:t>4</w:t>
            </w:r>
            <w:r>
              <w:rPr>
                <w:rStyle w:val="11"/>
                <w:rFonts w:hint="default"/>
                <w:sz w:val="18"/>
                <w:szCs w:val="18"/>
                <w:lang w:bidi="ar"/>
              </w:rPr>
              <w:t>）未检出标签标识的染发剂：间氨基苯酚、</w:t>
            </w:r>
            <w:r>
              <w:rPr>
                <w:rStyle w:val="12"/>
                <w:sz w:val="18"/>
                <w:szCs w:val="18"/>
                <w:lang w:bidi="ar"/>
              </w:rPr>
              <w:t>2-</w:t>
            </w:r>
            <w:r>
              <w:rPr>
                <w:rStyle w:val="11"/>
                <w:rFonts w:hint="default"/>
                <w:sz w:val="18"/>
                <w:szCs w:val="18"/>
                <w:lang w:bidi="ar"/>
              </w:rPr>
              <w:t>甲基间苯二酚、</w:t>
            </w:r>
            <w:r>
              <w:rPr>
                <w:rStyle w:val="12"/>
                <w:sz w:val="18"/>
                <w:szCs w:val="18"/>
                <w:lang w:bidi="ar"/>
              </w:rPr>
              <w:t>2,4-</w:t>
            </w:r>
            <w:r>
              <w:rPr>
                <w:rStyle w:val="11"/>
                <w:rFonts w:hint="default"/>
                <w:sz w:val="18"/>
                <w:szCs w:val="18"/>
                <w:lang w:bidi="ar"/>
              </w:rPr>
              <w:t>二氨基苯氧基乙醇盐酸盐。（</w:t>
            </w:r>
            <w:r>
              <w:rPr>
                <w:rStyle w:val="12"/>
                <w:sz w:val="18"/>
                <w:szCs w:val="18"/>
                <w:lang w:bidi="ar"/>
              </w:rPr>
              <w:t>5</w:t>
            </w:r>
            <w:r>
              <w:rPr>
                <w:rStyle w:val="11"/>
                <w:rFonts w:hint="default"/>
                <w:sz w:val="18"/>
                <w:szCs w:val="18"/>
                <w:lang w:bidi="ar"/>
              </w:rPr>
              <w:t>）未检出批件标识的染发剂：</w:t>
            </w:r>
            <w:r>
              <w:rPr>
                <w:rStyle w:val="12"/>
                <w:sz w:val="18"/>
                <w:szCs w:val="18"/>
                <w:lang w:bidi="ar"/>
              </w:rPr>
              <w:t>2,4-</w:t>
            </w:r>
            <w:r>
              <w:rPr>
                <w:rStyle w:val="11"/>
                <w:rFonts w:hint="default"/>
                <w:sz w:val="18"/>
                <w:szCs w:val="18"/>
                <w:lang w:bidi="ar"/>
              </w:rPr>
              <w:t>二氨基苯氧基乙醇盐酸盐。</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r>
      <w:tr>
        <w:tblPrEx>
          <w:tblCellMar>
            <w:top w:w="0" w:type="dxa"/>
            <w:left w:w="108" w:type="dxa"/>
            <w:bottom w:w="0" w:type="dxa"/>
            <w:right w:w="108" w:type="dxa"/>
          </w:tblCellMar>
        </w:tblPrEx>
        <w:trPr>
          <w:trHeight w:val="198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青花芳华滋润修护洗发露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制造商：广州馥丽生物科技有限公司，品牌商：广州奴曼伦精细化工有限公司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制造商：广州市白云区人和镇凤和村凤西工业区A区3号二楼</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西安市莲湖区思创美发美体店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陕西省西安市莲湖区大庆路西安恒大翡翠华庭1-10106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21042501FL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2024/04/24</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粤G妆网备字2021108964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粤妆20161496</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陕西省食品药品监督检验研究院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甲基氯异噻唑啉酮和甲基异噻唑啉酮与氯化镁及硝酸镁的混合物(甲基氯异噻唑啉酮:甲基异噻唑啉酮为3:1)</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0.0022%</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r>
      <w:tr>
        <w:tblPrEx>
          <w:tblCellMar>
            <w:top w:w="0" w:type="dxa"/>
            <w:left w:w="108" w:type="dxa"/>
            <w:bottom w:w="0" w:type="dxa"/>
            <w:right w:w="108" w:type="dxa"/>
          </w:tblCellMar>
        </w:tblPrEx>
        <w:trPr>
          <w:trHeight w:val="3445"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18</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青花芳华控油净屑洗发露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制造商：广州馥丽生物科技有限公司，品牌商：广州奴曼伦精细化工有限公司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制造商：广州市白云区人和镇凤和村凤西工业区A区3号二楼</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西安市莲湖区思创美发美体店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陕西省西安市莲湖区大庆路西安恒大翡翠华庭1-10106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21042501FL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2024/04/24</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粤G妆网备字2021120563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粤妆20161496</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陕西省食品药品监督检验研究院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甲基氯异噻唑啉酮和甲基异噻唑啉酮与氯化镁及硝酸镁的混合物(甲基氯异噻唑啉酮:甲基异噻唑啉酮为3:1)</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0.0018%</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r>
      <w:tr>
        <w:tblPrEx>
          <w:tblCellMar>
            <w:top w:w="0" w:type="dxa"/>
            <w:left w:w="108" w:type="dxa"/>
            <w:bottom w:w="0" w:type="dxa"/>
            <w:right w:w="108" w:type="dxa"/>
          </w:tblCellMar>
        </w:tblPrEx>
        <w:trPr>
          <w:trHeight w:val="1962"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青花芳华丝蛋白丝滑发膜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制造商：广州馥丽生物科技有限公司，品牌商：广州奴曼伦精细化工有限公司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广州市白云区人和镇凤和村凤西工业区A区3号二楼</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西安市莲湖区思创美发美体店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陕西省西安市莲湖区大庆路西安恒大翡翠华庭1-10106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21042501FL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2024/04/24</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粤G妆网备字2021108203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粤妆20161496</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陕西省食品药品监督检验研究院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甲基氯异噻唑啉酮和甲基异噻唑啉酮与氯化镁及硝酸镁的混合物(甲基氯异噻唑啉酮:甲基异噻唑啉酮为3:1)</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0.0023%</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r>
      <w:tr>
        <w:tblPrEx>
          <w:tblCellMar>
            <w:top w:w="0" w:type="dxa"/>
            <w:left w:w="108" w:type="dxa"/>
            <w:bottom w:w="0" w:type="dxa"/>
            <w:right w:w="108" w:type="dxa"/>
          </w:tblCellMar>
        </w:tblPrEx>
        <w:trPr>
          <w:trHeight w:val="3495"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香依伴海盐润发洗发露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制造商：广州馥丽生物科技有限公司，品牌授权：广州富德健康生物科技有限公司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制造商：广州市白云区人和镇凤和村凤西工业区A区3号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七台河市桃山区小爽尚美美发沙龙店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黑龙江省七台河市桃山区体育馆1楼36号商服</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21052801FL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2024/05/27</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粤G妆网备字2020143702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粤妆20161496</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黑龙江省药品检验研究院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甲基氯异噻唑啉酮和甲基异噻唑啉酮与氯化镁及硝酸镁的混合物(甲基氯异噻唑啉酮:甲基异噻唑啉酮为3:1)</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0.00328%</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r>
      <w:tr>
        <w:tblPrEx>
          <w:tblCellMar>
            <w:top w:w="0" w:type="dxa"/>
            <w:left w:w="108" w:type="dxa"/>
            <w:bottom w:w="0" w:type="dxa"/>
            <w:right w:w="108" w:type="dxa"/>
          </w:tblCellMar>
        </w:tblPrEx>
        <w:trPr>
          <w:trHeight w:val="222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GOKOTAS肽蛋白轻透蓬松洗发液（清爽控油）</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广州市彩弘精细化工有限公司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广州市白云区龙归镇夏良村第四经济社格沙湖路自编A33号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珠海市香洲尚艺风格美容理发银桦路店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广东省珠海市香洲区银桦路88号格林春天花园1栋7号铺</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750ml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CH21061101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2024/06/10</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粤G妆网备字2021040002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粤妆20160257</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甲基氯异噻唑啉酮和甲基异噻唑啉酮与氯化镁及硝酸镁的混合物(甲基氯异噻唑啉酮:甲基异噻唑啉酮为3:1)</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0.0022%</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r>
      <w:tr>
        <w:tblPrEx>
          <w:tblCellMar>
            <w:top w:w="0" w:type="dxa"/>
            <w:left w:w="108" w:type="dxa"/>
            <w:bottom w:w="0" w:type="dxa"/>
            <w:right w:w="108" w:type="dxa"/>
          </w:tblCellMar>
        </w:tblPrEx>
        <w:trPr>
          <w:trHeight w:val="2922"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诗琪丽人蚕丝蛋白修护素（精萃丝滑）</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委托方：广州紫悦生物科技有限公司，受托方：广州彩弘精细化工有限公司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委托方：广州市越秀区西湖路12号第30层自编号57号，受托方：广州市白云区龙归镇夏良村第四经济社格沙湖路自编A33号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张家界市永定区爱嘉美容美发店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湖南省张家界市永定区南庄坪办事处商业街（原区委党校对面）</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630g</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CH21050601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2024/05/05</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粤G妆网备字2020210883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粤妆20160257</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湖南省药品检验检测研究院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甲基氯异噻唑啉酮和甲基异噻唑啉酮与氯化镁及硝酸镁的混合物（甲基氯异噻唑啉酮:甲基异噻唑啉酮为3：1）</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0.0019%</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r>
      <w:tr>
        <w:tblPrEx>
          <w:tblCellMar>
            <w:top w:w="0" w:type="dxa"/>
            <w:left w:w="108" w:type="dxa"/>
            <w:bottom w:w="0" w:type="dxa"/>
            <w:right w:w="108" w:type="dxa"/>
          </w:tblCellMar>
        </w:tblPrEx>
        <w:trPr>
          <w:trHeight w:val="4065"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赫香5号时代真蛋白修发霜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生产企业：广州市彩弘精细化工有限公司，荣誉出品：广州市爱丽德美发用品有限公司，法国香家实业有限公司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生产企业：广州市白云区龙归镇夏良村第四经济社格沙湖路自编A33号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平罗县城发舞台美发养颜店家和春天店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宁夏石嘴山市平罗县人民西路家和春天小区107号商铺</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800ml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CH20101301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限期使用日期：2023/10/12，保质期：三年</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粤G妆网备字2018159213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粤妆20160257</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宁夏回族自治区药品检验研究院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甲基氯异噻唑啉酮和甲基异噻唑啉酮与氯化镁及硝酸镁的混合物(甲基氯异噻唑啉酮:甲基异噻唑啉酮为3:1)</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0.0019%</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r>
      <w:tr>
        <w:tblPrEx>
          <w:tblCellMar>
            <w:top w:w="0" w:type="dxa"/>
            <w:left w:w="108" w:type="dxa"/>
            <w:bottom w:w="0" w:type="dxa"/>
            <w:right w:w="108" w:type="dxa"/>
          </w:tblCellMar>
        </w:tblPrEx>
        <w:trPr>
          <w:trHeight w:val="249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新派染发膏（自然黑色）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广州市新霸化妆品有限公司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广州市白云区钟落潭镇金盆村永福工业区自编33号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忻州市忻府区鸿丰美容美发用品店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山西省忻州市忻府区蔬菜市场东排4号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550ml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zhuanglin06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2024/01/05</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国妆特字G20140307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粤妆20170296</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（1）该产品标签标识与批件一致。（2）检出标签及批件未标识的染发剂：苯基甲基吡唑啉酮。</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r>
        <w:tblPrEx>
          <w:tblCellMar>
            <w:top w:w="0" w:type="dxa"/>
            <w:left w:w="108" w:type="dxa"/>
            <w:bottom w:w="0" w:type="dxa"/>
            <w:right w:w="108" w:type="dxa"/>
          </w:tblCellMar>
        </w:tblPrEx>
        <w:trPr>
          <w:trHeight w:val="1390"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25</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新派染发膏（自然黑色）</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委托方：广州有望化妆品有限公司，被委托方：广州市新霸化妆品有限公司</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委托方：广州市白云区钟落潭镇金盆村永福工业区自编33号201，被委托方：广州市白云区钟落潭镇金盆村永福工业区自编33号</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壶关县成记日化店</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山西省长治市壶关县龙泉镇紫苑小区4单元105号门面</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30ML*2</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YW201002A01</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保质期：三年，限期使用日期：20231001</w:t>
            </w: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国妆特字G20140307</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粤妆20170296</w:t>
            </w:r>
          </w:p>
        </w:tc>
        <w:tc>
          <w:tcPr>
            <w:tcW w:w="8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苯基甲基吡唑啉酮</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0.31%</w:t>
            </w:r>
          </w:p>
        </w:tc>
        <w:tc>
          <w:tcPr>
            <w:tcW w:w="8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r>
        <w:tblPrEx>
          <w:tblCellMar>
            <w:top w:w="0" w:type="dxa"/>
            <w:left w:w="108" w:type="dxa"/>
            <w:bottom w:w="0" w:type="dxa"/>
            <w:right w:w="108" w:type="dxa"/>
          </w:tblCellMar>
        </w:tblPrEx>
        <w:trPr>
          <w:trHeight w:val="4715"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5"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Style w:val="11"/>
                <w:sz w:val="18"/>
                <w:szCs w:val="18"/>
                <w:lang w:bidi="ar"/>
              </w:rPr>
            </w:pPr>
            <w:r>
              <w:rPr>
                <w:rStyle w:val="11"/>
                <w:rFonts w:hint="default"/>
                <w:sz w:val="18"/>
                <w:szCs w:val="18"/>
                <w:lang w:bidi="ar"/>
              </w:rPr>
              <w:t>（</w:t>
            </w:r>
            <w:r>
              <w:rPr>
                <w:rStyle w:val="12"/>
                <w:sz w:val="18"/>
                <w:szCs w:val="18"/>
                <w:lang w:bidi="ar"/>
              </w:rPr>
              <w:t>1</w:t>
            </w:r>
            <w:r>
              <w:rPr>
                <w:rStyle w:val="11"/>
                <w:rFonts w:hint="default"/>
                <w:sz w:val="18"/>
                <w:szCs w:val="18"/>
                <w:lang w:bidi="ar"/>
              </w:rPr>
              <w:t>）该产品标签标识与批件不一致。（</w:t>
            </w:r>
            <w:r>
              <w:rPr>
                <w:rStyle w:val="12"/>
                <w:sz w:val="18"/>
                <w:szCs w:val="18"/>
                <w:lang w:bidi="ar"/>
              </w:rPr>
              <w:t>2</w:t>
            </w:r>
            <w:r>
              <w:rPr>
                <w:rStyle w:val="11"/>
                <w:rFonts w:hint="default"/>
                <w:sz w:val="18"/>
                <w:szCs w:val="18"/>
                <w:lang w:bidi="ar"/>
              </w:rPr>
              <w:t>）检出标签未标识的染发剂：间苯二酚、苯基甲基吡唑啉酮。（</w:t>
            </w:r>
            <w:r>
              <w:rPr>
                <w:rStyle w:val="12"/>
                <w:sz w:val="18"/>
                <w:szCs w:val="18"/>
                <w:lang w:bidi="ar"/>
              </w:rPr>
              <w:t>3</w:t>
            </w:r>
            <w:r>
              <w:rPr>
                <w:rStyle w:val="11"/>
                <w:rFonts w:hint="default"/>
                <w:sz w:val="18"/>
                <w:szCs w:val="18"/>
                <w:lang w:bidi="ar"/>
              </w:rPr>
              <w:t>）检出批件未标识的染发剂：苯基甲基吡唑啉酮。（</w:t>
            </w:r>
            <w:r>
              <w:rPr>
                <w:rStyle w:val="12"/>
                <w:sz w:val="18"/>
                <w:szCs w:val="18"/>
                <w:lang w:bidi="ar"/>
              </w:rPr>
              <w:t>4</w:t>
            </w:r>
            <w:r>
              <w:rPr>
                <w:rStyle w:val="11"/>
                <w:rFonts w:hint="default"/>
                <w:sz w:val="18"/>
                <w:szCs w:val="18"/>
                <w:lang w:bidi="ar"/>
              </w:rPr>
              <w:t>）未检出批件标识的染发剂：间氨基苯酚。</w:t>
            </w:r>
          </w:p>
        </w:tc>
        <w:tc>
          <w:tcPr>
            <w:tcW w:w="815"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830"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26</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新派染发膏（自然黑）</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生产商：广州市新霸化妆品有限公司，监制：广州市圣发化妆品有限公司 </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生产商：广州市白云区钟落潭镇金盆村永福工业区自编33号</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新乡市卫滨区金升美容美发用品商行</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河南省新乡市卫滨区自由路同乐巷20号1号楼一层南数第5户 </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500ml×2 </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2020/11/10</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三年</w:t>
            </w: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国妆特字G20140307</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粤妆20170296</w:t>
            </w:r>
          </w:p>
        </w:tc>
        <w:tc>
          <w:tcPr>
            <w:tcW w:w="8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textAlignment w:val="center"/>
              <w:rPr>
                <w:rFonts w:hint="eastAsia" w:ascii="宋体" w:hAnsi="宋体" w:cs="宋体"/>
                <w:color w:val="000000"/>
                <w:kern w:val="0"/>
                <w:sz w:val="18"/>
                <w:szCs w:val="18"/>
                <w:lang w:bidi="ar"/>
              </w:rPr>
            </w:pPr>
          </w:p>
          <w:p>
            <w:pPr>
              <w:widowControl/>
              <w:spacing w:line="1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苯基甲基吡唑啉酮</w:t>
            </w:r>
          </w:p>
          <w:p>
            <w:pPr>
              <w:widowControl/>
              <w:spacing w:line="160" w:lineRule="exact"/>
              <w:textAlignment w:val="center"/>
              <w:rPr>
                <w:rFonts w:hint="eastAsia" w:ascii="宋体" w:hAnsi="宋体" w:cs="宋体"/>
                <w:color w:val="000000"/>
                <w:kern w:val="0"/>
                <w:sz w:val="18"/>
                <w:szCs w:val="18"/>
                <w:lang w:bidi="ar"/>
              </w:rPr>
            </w:pP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0.38%</w:t>
            </w:r>
          </w:p>
        </w:tc>
        <w:tc>
          <w:tcPr>
            <w:tcW w:w="8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r>
        <w:tblPrEx>
          <w:tblCellMar>
            <w:top w:w="0" w:type="dxa"/>
            <w:left w:w="108" w:type="dxa"/>
            <w:bottom w:w="0" w:type="dxa"/>
            <w:right w:w="108" w:type="dxa"/>
          </w:tblCellMar>
        </w:tblPrEx>
        <w:trPr>
          <w:trHeight w:val="274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hint="eastAsia" w:ascii="宋体" w:hAnsi="宋体" w:cs="宋体"/>
                <w:color w:val="000000"/>
                <w:sz w:val="18"/>
                <w:szCs w:val="18"/>
              </w:rPr>
            </w:pPr>
            <w:r>
              <w:rPr>
                <w:rStyle w:val="11"/>
                <w:rFonts w:hint="default"/>
                <w:sz w:val="18"/>
                <w:szCs w:val="18"/>
                <w:lang w:bidi="ar"/>
              </w:rPr>
              <w:t>（</w:t>
            </w:r>
            <w:r>
              <w:rPr>
                <w:rStyle w:val="12"/>
                <w:sz w:val="18"/>
                <w:szCs w:val="18"/>
                <w:lang w:bidi="ar"/>
              </w:rPr>
              <w:t>1</w:t>
            </w:r>
            <w:r>
              <w:rPr>
                <w:rStyle w:val="11"/>
                <w:rFonts w:hint="default"/>
                <w:sz w:val="18"/>
                <w:szCs w:val="18"/>
                <w:lang w:bidi="ar"/>
              </w:rPr>
              <w:t>）该产品标签标识与批件不一致。（</w:t>
            </w:r>
            <w:r>
              <w:rPr>
                <w:rStyle w:val="12"/>
                <w:sz w:val="18"/>
                <w:szCs w:val="18"/>
                <w:lang w:bidi="ar"/>
              </w:rPr>
              <w:t>2</w:t>
            </w:r>
            <w:r>
              <w:rPr>
                <w:rStyle w:val="11"/>
                <w:rFonts w:hint="default"/>
                <w:sz w:val="18"/>
                <w:szCs w:val="18"/>
                <w:lang w:bidi="ar"/>
              </w:rPr>
              <w:t>）检出标签未标识的染发剂：对苯二胺、间氨基苯酚、苯基甲基吡唑啉酮。（</w:t>
            </w:r>
            <w:r>
              <w:rPr>
                <w:rStyle w:val="12"/>
                <w:sz w:val="18"/>
                <w:szCs w:val="18"/>
                <w:lang w:bidi="ar"/>
              </w:rPr>
              <w:t>3</w:t>
            </w:r>
            <w:r>
              <w:rPr>
                <w:rStyle w:val="11"/>
                <w:rFonts w:hint="default"/>
                <w:sz w:val="18"/>
                <w:szCs w:val="18"/>
                <w:lang w:bidi="ar"/>
              </w:rPr>
              <w:t>）检出批件未标识的染发剂：苯基甲基吡唑啉酮。（</w:t>
            </w:r>
            <w:r>
              <w:rPr>
                <w:rStyle w:val="12"/>
                <w:sz w:val="18"/>
                <w:szCs w:val="18"/>
                <w:lang w:bidi="ar"/>
              </w:rPr>
              <w:t>4</w:t>
            </w:r>
            <w:r>
              <w:rPr>
                <w:rStyle w:val="11"/>
                <w:rFonts w:hint="default"/>
                <w:sz w:val="18"/>
                <w:szCs w:val="18"/>
                <w:lang w:bidi="ar"/>
              </w:rPr>
              <w:t>）未检出批件标识的染发剂：间苯二酚。</w:t>
            </w:r>
          </w:p>
        </w:tc>
        <w:tc>
          <w:tcPr>
            <w:tcW w:w="815"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79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恭喜染发膏（棕色）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广州市恭喜精细化工有限公司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广州市白云区人和镇西湖西街25－8号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城关区天水南路优尚优榀日用品店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甘肃省兰州市城关区天水南路70号美博城2楼210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GXD0906001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保质期：三年，限期使用日期：20230905</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国妆特字G20140385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粤妆20161438</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甘肃省药品检验研究院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（1）该产品标签标识与批件一致。（2）检出批件及标签未标识的染发剂：对苯二胺、4-氨基-2-羟基甲苯、1-萘酚。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321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28</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恭喜染发膏（棕色）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广州市恭喜精细化工有限公司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广州市白云区人和镇西湖西街25－8号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临夏市阿海美发店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甘肃省临夏回族自治州临夏市新华街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GXC1216001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保质期：三年，限期使用日期：20211218</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国妆特字G20140385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粤妆20161438</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甘肃省药品检验研究院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（1）该产品标签标识与批件一致。（2）检出批件及标签未标识的染发剂：对苯二胺、对氨基苯酚、间氨基苯酚、间苯二酚、2-甲基间苯二酚。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297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恭喜染发膏（棕色）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广州市恭喜精细化工有限公司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广州市白云区人和镇西湖西街25－8号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临洮县美涛美容美发用品店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甘肃省定西市临洮县洮阳镇华威商贸1号楼一层11号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GXD121705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保质期：三年，限期使用日期：20231216</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国妆特字G20140385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粤妆20161438</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甘肃省药品检验研究院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（1）该产品标签标识与批件一致。（2）检出批件及标签未标识的染发剂：对苯二胺、间氨基苯酚、间苯二酚、2-甲基间苯二酚。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198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30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恭喜染发霜（亚麻色）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广州市恭喜精细化工有限公司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广州市白云区人和镇西湖西街25-8号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城关区天水南路优尚优榀日用品店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甘肃省兰州市城关区天水南路70号美博城2楼210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GXD122104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保质期：三年，限期使用日期：20231230</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国妆特字G20201709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粤妆20161438</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甘肃省药品检验研究院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（1）该产品标签标识与批件一致。（2）检出批件及标签未标识的染发剂：间氨基苯酚。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2335"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31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浩鑫染发霜（金铜色）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广州市浩鑫精细化工有限公司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广州市白云区太和镇夏良村七社大塘工业区自编6号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上饶市信州区建国美容美发用品店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江西省上饶市信州区建国美容美发用品店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G2/2019/10/18-A</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保质期：3年，限期使用日期：2022/10/17</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国妆特字G20152167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粤妆20170181</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江西省药品检验检测研究院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（1）该产品标签标识与批件一致。（2）检出批件及标签未标识的染发剂：对苯二胺、对氨基苯酚、间氨基苯酚、2-氨基-3-羟基吡啶。</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225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32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浩鑫染发膏（棕黑色）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广州市浩鑫精细化工有限公司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广州市白云区太和镇夏良村七社大塘工业区自编6号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南昌县新洪大阿飘日化用品商行</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江西省南昌市南昌县八月湖路新洪城大市场2号馆二层09街03-04号商铺</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62/2019/09/09-A</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保质期：3年，限期使用日期：2022/09/08</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国妆特字G20190708</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粤妆20170181</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江西省药品检验检测研究院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（1）该产品标签标识与批件一致。（2）检出批件及标签未标识的染发剂：6-氨基间甲酚。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249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33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浩鑫染发膏（亚麻褐色）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广州市浩鑫精细化工有限公司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广州市白云区太和镇夏良村七社大塘工业区自编6号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祁县尚丝造型理发店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山西省晋中市祁县丹枫综合市场1号楼8号门市</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GZ/2020/11/14-A</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2023/11/13</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国妆特字G20192089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粤妆20170181</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标签标识 </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（1）该产品标签标识与批件一致。（2）检出标签及批件未标识的染发剂：间氨基苯酚、2-甲基间苯二酚。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r>
        <w:tblPrEx>
          <w:tblCellMar>
            <w:top w:w="0" w:type="dxa"/>
            <w:left w:w="108" w:type="dxa"/>
            <w:bottom w:w="0" w:type="dxa"/>
            <w:right w:w="108" w:type="dxa"/>
          </w:tblCellMar>
        </w:tblPrEx>
        <w:trPr>
          <w:trHeight w:val="300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34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美度MEIDU染发膏（闷青色）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生产商：广州市美度化妆品有限公司，总经销：广州魔歌科技有限公司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生产商：广东从化经济开发区高技术产业园永宽路143号C厂房，总经销：广州市白云区太和镇大源南边大街17号305房（自主申报）</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洛阳市洛龙区美尚飞龙美容美发用品商店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河南省洛阳市洛龙区牡丹大道148号0幢1-127号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500ml×2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MDD1202501002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保质期：三年，限期使用日期：20231201</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国妆特字G20200773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粤妆20170096</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（1）该产品标签标识与批件一致。（2）检出批件及标签未标识的染发剂：间氨基苯酚、间苯二酚。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654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35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美度MEIDU染发膏（栗棕色）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生产商：广州市美度化妆品有限公司，总经销：广州魔歌科技有限公司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生产商：广东从化经济开发区高技术产业园永宽路143号C厂房，总经销：广州市白云区太和镇大源南边大街17号305房（自主申报）</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洛阳市洛龙区美尚飞龙美容美发用品商店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河南省洛阳市洛龙区牡丹大道148号0幢1-127号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500ml×2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MDD1203502001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保质期：三年，限期使用日期：20231202</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国妆特字G20200976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粤妆20170096</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（1）该产品标签标识与批件一致。（2）检出批件及标签未标识的染发剂：对氨基苯酚、2,4-二氨基苯氧基乙醇盐酸盐。 </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644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36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美度染发膏（金棕色）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生产商：广州市美度化妆品有限公司，总经销：广州魔歌科技有限公司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生产商：广东从化经济开发区高技术产业园永宽路143号C厂房，总经销：广州市白云区太和镇大源南边大街17号305房（自主申报）</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洛阳市洛龙区美尚飞龙美容美发用品商店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河南省洛阳市洛龙区牡丹大道148号0幢1-127号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500ml×2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MDD1204506002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保质期：三年，限期使用日期：20231203</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国妆特字G20191106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粤妆20170096</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（1）该产品标签标识与批件一致。（2）检出批件及标签未标识的染发剂：甲苯-2,5-二胺硫酸盐、N,N-双(2-羟乙基)对苯二胺硫酸盐。</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300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37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美度染发膏（棕黑色）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生产商：广州市美度化妆品有限公司，总经销：广州魔歌科技有限公司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生产商：广东从化经济开发区高技术产业园永宽路143号C厂房，总经销：广州市白云区太和镇大源南边大街17号305房（自主申报）</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洛阳市洛龙区美尚飞龙美容美发用品商店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河南省洛阳市洛龙区牡丹大道148号0幢1-127号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500ml×2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MDD1203506002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保质期：三年，限期使用日期：20231202</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国妆特字G20160070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粤妆20170096</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（1）该产品标签标识与批件一致。（2）检出批件及标签未标识的染发剂：间氨基苯酚。 </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1530"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38</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绮妆染发膏（黑色）</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广州市绮妆化妆品有限公司</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广州市白云区钟落潭镇良田金盆村九曲径路481号</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新乡市卫滨区金升美容美发用品商行</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河南省新乡市卫滨区自由路同乐巷20号1号楼一层南数第5户</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500ml×2</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20201005</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保质期：三年，限期使用日期：2023/10/04</w:t>
            </w: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国妆特字G20140650</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粤妆20161398</w:t>
            </w:r>
          </w:p>
        </w:tc>
        <w:tc>
          <w:tcPr>
            <w:tcW w:w="8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苯基甲基吡唑啉酮</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0.60%</w:t>
            </w:r>
          </w:p>
        </w:tc>
        <w:tc>
          <w:tcPr>
            <w:tcW w:w="8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1805"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hint="eastAsia" w:ascii="宋体" w:hAnsi="宋体" w:cs="宋体"/>
                <w:color w:val="000000"/>
                <w:sz w:val="18"/>
                <w:szCs w:val="18"/>
              </w:rPr>
            </w:pPr>
            <w:r>
              <w:rPr>
                <w:rStyle w:val="11"/>
                <w:rFonts w:hint="default"/>
                <w:sz w:val="18"/>
                <w:szCs w:val="18"/>
                <w:lang w:bidi="ar"/>
              </w:rPr>
              <w:t>（</w:t>
            </w:r>
            <w:r>
              <w:rPr>
                <w:rStyle w:val="12"/>
                <w:sz w:val="18"/>
                <w:szCs w:val="18"/>
                <w:lang w:bidi="ar"/>
              </w:rPr>
              <w:t>1</w:t>
            </w:r>
            <w:r>
              <w:rPr>
                <w:rStyle w:val="11"/>
                <w:rFonts w:hint="default"/>
                <w:sz w:val="18"/>
                <w:szCs w:val="18"/>
                <w:lang w:bidi="ar"/>
              </w:rPr>
              <w:t>）该产品标签标识与批件一致。（</w:t>
            </w:r>
            <w:r>
              <w:rPr>
                <w:rStyle w:val="12"/>
                <w:sz w:val="18"/>
                <w:szCs w:val="18"/>
                <w:lang w:bidi="ar"/>
              </w:rPr>
              <w:t>2</w:t>
            </w:r>
            <w:r>
              <w:rPr>
                <w:rStyle w:val="11"/>
                <w:rFonts w:hint="default"/>
                <w:sz w:val="18"/>
                <w:szCs w:val="18"/>
                <w:lang w:bidi="ar"/>
              </w:rPr>
              <w:t>）检出批件及标签未标识的染发剂：苯基甲基吡唑啉酮。</w:t>
            </w:r>
          </w:p>
        </w:tc>
        <w:tc>
          <w:tcPr>
            <w:tcW w:w="815"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065"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39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绮妆染发膏（黑色）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广州市绮妆化妆品有限公司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广州市白云区钟落潭镇良田金盆村九曲径路481号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赣榆区青口镇港华洗涤用品经营部</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江苏省连云港市赣榆区青口镇金海路（义乌商贸城）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120ml+120ml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QZ20090401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保质期：三年，限期使用日期：2023/09/03</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国妆特字G20140650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粤妆20161398</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江苏省食品药品监督检验研究院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（1）该产品标签标识与批件一致。（2）检出批件及标签未标识的染发剂：间氨基苯酚、苯基甲基吡唑啉酮。</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198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千恋染发膏（自然黑）</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生产：广州市白云区伊贝诗精细化妆品厂，香港小洋人（国际）集团有限公司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生产：广州市白云区夏良村夏良大道自编168号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武川县美之源化妆品一分店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内蒙古自治区呼和浩特市武川县可镇青山路东丰华门脸房</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30ml×2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YBS26801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保质期：三年，限期使用日期：20220925</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国妆特字G20131270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粤妆20161352</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内蒙古自治区药品检验研究院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（1）该产品标签标识与批件一致。（2）检出批件及标签未标识的染发剂：间苯二酚。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r>
        <w:tblPrEx>
          <w:tblCellMar>
            <w:top w:w="0" w:type="dxa"/>
            <w:left w:w="108" w:type="dxa"/>
            <w:bottom w:w="0" w:type="dxa"/>
            <w:right w:w="108" w:type="dxa"/>
          </w:tblCellMar>
        </w:tblPrEx>
        <w:trPr>
          <w:trHeight w:val="198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千恋染发膏（自然黑）</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生产：广州市白云区伊贝诗精细化妆品厂，香港小洋人（国际）集团有限公司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生产：广州市白云区夏良村夏良大道自编168号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武川县美之源化妆品一分店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内蒙古自治区呼和浩特市武川县可镇青山路东丰华门脸房</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30ml×2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B0703G01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保质期：三年，限期使用日期：20230702</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国妆特字G20131270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粤妆20161352</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内蒙古自治区药品检验研究院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（1）该产品标签标识与批件一致。（2）检出批件及标签未标识的染发剂：间苯二酚。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r>
        <w:tblPrEx>
          <w:tblCellMar>
            <w:top w:w="0" w:type="dxa"/>
            <w:left w:w="108" w:type="dxa"/>
            <w:bottom w:w="0" w:type="dxa"/>
            <w:right w:w="108" w:type="dxa"/>
          </w:tblCellMar>
        </w:tblPrEx>
        <w:trPr>
          <w:trHeight w:val="3165"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首邦炫彩染发膏（咖啡色）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生产商：广州市白云区爱梦丝美发用品用具厂，总经销：广州首邦化妆品有限公司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生产商：广州市白云区人和镇大巷村二社工业园6号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扬州市广陵区众爱纸品经营部</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江苏省扬州市广陵区曲江市场B1-79-1号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PBO1020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2023-09-28</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国妆特字G20140117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粤妆20161337</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江苏省食品药品监督检验研究院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（1）该产品标签标识与批件一致。（2）检出批件及标签未标识的染发剂：对氨基苯酚。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225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首邦炫彩染发膏（咖啡色）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委托方：广州首邦化妆品有限公司，被委托方：广州市白云区爱梦丝美发用品用具厂</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委托方：广州市白云区兴云路104号130铺，被委托方：广州市白云区人和镇大巷村二社工业园6号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无锡市北塘区新美理发用品商店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江苏省无锡市北塘区荷花里10-3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500ml+500ml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PBO1120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2023-10-27</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国妆特字G20140117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粤妆20161337</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江苏省食品药品监督检验研究院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（1）该产品标签标识与批件一致。（2）检出批件及标签未标识的染发剂：对苯二胺、对氨基苯酚。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198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首邦炫彩染发膏（咖啡色）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生产企业：广州市白云区爱梦丝美发用品用具厂，经销商：广州首邦化妆品有限公司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生产企业：广州市白云区人和镇大巷村二社工业园6号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新城区天娜化妆品经销部</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内蒙古自治区呼和浩特市新城区车站东街通达商场新楼一层D区1039号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120ml×2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PBA0105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2024-01-05</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国妆特字G20140117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粤妆20161337</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内蒙古自治区药品检验研究院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（1）该产品标签标识与批件一致。（2）检出批件及标签未标识的染发剂：对氨基苯酚。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r>
        <w:tblPrEx>
          <w:tblCellMar>
            <w:top w:w="0" w:type="dxa"/>
            <w:left w:w="108" w:type="dxa"/>
            <w:bottom w:w="0" w:type="dxa"/>
            <w:right w:w="108" w:type="dxa"/>
          </w:tblCellMar>
        </w:tblPrEx>
        <w:trPr>
          <w:trHeight w:val="3715"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首邦炫彩染发膏（绚丽紫）</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生产企业：广州市白云区爱梦丝美发用品用具厂，经销商：广州首邦化妆品有限公司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生产企业：广州市白云区人和镇大巷村二社工业园6号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土默特左旗任俊亭洗化美容店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内蒙古自治区呼和浩特市土默特左旗察素齐镇人民路东阳光大酒店自南向北为序序号为西8号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120ml×2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PBO0714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2023-06-18</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国妆特字G20150867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粤妆20161337</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内蒙古自治区药品检验研究院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（1）该产品标签标识与批件一致。（2）检出批件及标签未标识的染发剂：甲苯-2,5-二胺硫酸盐。</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r>
        <w:tblPrEx>
          <w:tblCellMar>
            <w:top w:w="0" w:type="dxa"/>
            <w:left w:w="108" w:type="dxa"/>
            <w:bottom w:w="0" w:type="dxa"/>
            <w:right w:w="108" w:type="dxa"/>
          </w:tblCellMar>
        </w:tblPrEx>
        <w:trPr>
          <w:trHeight w:val="279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首邦炫彩染发膏（葡萄紫）</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生产商：广州市白云区爱梦丝美发用品用具厂，总经销：广州首邦化妆品有限公司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生产商：广州市白云区人和镇大巷村二社工业园6号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定西市安定区永兴理发用品经营部</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甘肃省定西市安定区商业一条街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PAI0707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2022-06-13</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国妆特字G20140119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粤妆20161337</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甘肃省药品检验研究院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（1）该产品标签标识与批件一致。（2）检出批件及标签未标识的染发剂：N,N-双(2-羟乙基)对苯二胺硫酸盐、1-萘酚。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3665"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贝嘉欣染发膏（黑色）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广州市贝嘉欣化妆品有限公司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广州市白云区龙归夏良村第四经济社鸡嘴桥工业区二号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吴江区平望镇丽雅美发用品经营部</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江苏省苏州市吴江区平望镇黄洋墩15幢</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20210315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20210315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三年</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国妆特字G20130268</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粤妆20170041</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江苏省食品药品监督检验研究院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（1）该产品标签标识与批件一致。（2）检出批件及标签未标识的染发剂：间氨基苯酚、N,N-双(2-羟乙基)对苯二胺硫酸盐。</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702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48</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贝嘉欣染发膏（棕色系）</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委托方：广州市澳亿化妆品有限公司，受托方：广州市贝嘉欣化妆品有限公司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委托方：广州市白云区机场路138号兴发广场南座5号（美发专区）展览中心217档，受托方：广州市白云区龙归夏良村第四经济社鸡嘴桥工业区二号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洪泽县高良涧盛彩虹化妆用品经营部</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江苏省淮安市洪泽县高良涧浔河花苑7号楼北8室</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120ml+120ml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P20190426A</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保质期：三年，限期使用日期：20220425</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国妆特字G20130270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粤妆20170041</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江苏省食品药品监督检验研究院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不一致。（2）检出批件未标识的染发剂：间氨基苯酚、4-氨基间甲酚、2-氨基-3-羟基吡啶。（3）未检出标签标识的染发剂：甲苯-2,5-二胺硫酸盐、2-甲基间苯二酚、2,6-二氨基吡啶。（4）未检出批件标识的染发剂：对苯二胺、苯基甲基吡唑啉酮、2,4-二氨基苯氧基乙醇盐酸盐。</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627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贝嘉欣染发膏（棕色）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委托方：广州市鑫嘿客精细化妆品有限责任公司，被委托方：广州市贝嘉欣化妆品有限公司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委托方：广州市白云区三元里街兴云路88号二楼二档之A222室，被委托方：广州市白云区龙归夏良村第四经济社鸡嘴桥工业区二号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肃州区鑫融合美发用品店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甘肃省酒泉市肃州区解放路33号南大街（酒泉宾馆北侧）5号门店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M/3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保质期：三年，限期使用日期：202201202</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国妆特字G20130270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粤妆20170041</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甘肃省药品检验研究院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成分无氧化型染发剂。（2）检出批件未标识的染发剂：甲苯-2,5-二胺硫酸盐、4-氨基-2-羟基甲苯、2-氨基-3-羟基吡啶。（3）未检出批件标识的染发剂：2,4-二氨基苯氧乙醇盐酸盐、苯基甲基吡唑啉酮。</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624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帝臣染发膏（棕色）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委托方：广州市鑫嘿客精细化妆品有限责任公司，被委托方：广州市帝臣日化科技有限公司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委托方：广州市白云区三元里街兴云路88号二楼二挡之A222室，被委托方：广州市从化经济开发区高技术产业园创业路47号自编101、201、202、301、302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肃州区鑫融合美发用品店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甘肃省酒泉市肃州区解放路33号南大街（酒泉宾馆北侧）5号门店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M-77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保质期：三年，限期使用日期：20230816</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国妆特字G20150755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粤妆20170111</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甘肃省药品检验研究院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成分无氧化型染发剂。（2）检出批件未标识的染发剂：对苯二胺、甲苯-2,5-二胺硫酸盐、N,N-双(2-羟乙基)对苯二胺硫酸盐、4-氯间苯二酚。（3）未检出批件标识的染发剂：间氨基苯酚、1-萘酚、2-甲基间苯二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276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柏乐丝染发霜（栗棕色）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广州市柏乐丝化妆品有限公司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广州市白云区均禾街长红村仙师街自编3号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永登城关伊人大众理发店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甘肃省兰州市永登县城关镇纬七路佳永小区一楼19-20号铺面</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B100320100901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保质期：3年，限期使用日期：2023/10/08</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国妆特字G20160719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粤妆20161549</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甘肃省药品检验研究院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（1）该产品标签标识与批件一致。（2）检出批件及标签未标识的染发剂：N,N-双(2-羟乙基)对苯二胺硫酸盐。</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198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柏乐丝染发霜（栗棕色）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广州市柏乐丝化妆品有限公司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广州市白云区均禾街长红村仙师街自编3号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江都区仙女镇艺佰美发店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江苏省扬州市江都区文昌东路1177号二楼F2052商铺</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B100320122003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保质期：3年，限期使用日期：2023/12/19</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国妆特字G20160719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粤妆20161549</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江苏省食品药品监督检验研究院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（1）该产品标签标识与批件一致。（2）检出批件及标签未标识的染发剂：对苯二胺。</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198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海深植藻焗发霜（55）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浙江章华保健美发实业有限公司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浙江省台州市黄岩区东城开发区龙浦路16号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南昌仁耀贸易有限公司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江西省南昌市南昌县莲塘镇馨雅北苑4-2-702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90ml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55898031-D</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20221030</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浙江</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国妆特字G20100957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浙妆20160040</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江西省药品检验检测研究院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（1）该产品标签标识与批件一致。（2）检出批件及标签未标识的染发剂：对氨基苯酚。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364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天峰高级染发剂2.0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浙江章华保健美发实业有限公司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浙江省台州市黄岩区东城开发区龙浦路16号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土默特左旗任俊亭洗化美容店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内蒙古自治区呼和浩特市土默特左旗察素齐镇人民路东阳光大酒店自南向北为序序号为西8号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粉剂2.5g水剂13ml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20201113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二年</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浙江</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国妆特字G20090493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浙妆20160040</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内蒙古自治区药品检验研究院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（1）该产品标签标识与批件一致。（2）检出批件及标签未标识的染发剂：间苯二酚。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r>
        <w:tblPrEx>
          <w:tblCellMar>
            <w:top w:w="0" w:type="dxa"/>
            <w:left w:w="108" w:type="dxa"/>
            <w:bottom w:w="0" w:type="dxa"/>
            <w:right w:w="108" w:type="dxa"/>
          </w:tblCellMar>
        </w:tblPrEx>
        <w:trPr>
          <w:trHeight w:val="276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汉邦染发膏（绚丽紫红色7.66）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广州市汉邦化妆品有限公司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广州市白云区嘉禾街田岭工业区8号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娄烦县百荣超市</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山西太原市娄烦县马家庄乡苇院坪村生活区西门1号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60ml*2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H20B05C03YB04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2023/05/02</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国妆特字G20090807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粤妆20170101</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（1）该产品标签标识与批件一致。（2）检出批件及标签未标识的染发剂：N,N-双(2-羟乙基)对苯二胺硫酸盐。</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r>
        <w:tblPrEx>
          <w:tblCellMar>
            <w:top w:w="0" w:type="dxa"/>
            <w:left w:w="108" w:type="dxa"/>
            <w:bottom w:w="0" w:type="dxa"/>
            <w:right w:w="108" w:type="dxa"/>
          </w:tblCellMar>
        </w:tblPrEx>
        <w:trPr>
          <w:trHeight w:val="276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苾美斯染发膏2.0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委托方：广州市艾娜斯化妆品有限公司，被委托方：广州市卓依娜化妆品有限公司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委托方：广州市白云区三元里街机场路138号（二期）E座201号，被委托方：广州市白云区均禾街环村西路自编3号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阳泉市城区海雁美妆店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山西阳泉市城区新华东街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120ml*2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20201203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20231202</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国妆特字G20201261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粤妆20170444</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（1）该产品标签标识与批件一致。（2）检出批件及标签未标识的染发剂：间氨基苯酚。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r>
        <w:tblPrEx>
          <w:tblCellMar>
            <w:top w:w="0" w:type="dxa"/>
            <w:left w:w="108" w:type="dxa"/>
            <w:bottom w:w="0" w:type="dxa"/>
            <w:right w:w="108" w:type="dxa"/>
          </w:tblCellMar>
        </w:tblPrEx>
        <w:trPr>
          <w:trHeight w:val="300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FARGER染发膏（黑色）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广州市发歌精细化工有限公司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广州市白云区人和镇方华路自编88号大巷工业园区A幢</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太原市小店区豪雅美容美发店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山西省太原市小店区长治路111号C座一层商铺</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100g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FG1808012341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2023/07/31</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国妆特字G20120444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粤妆20161108</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（1）该产品标签标识与批件一致。（2）检出批件及标签未标识的染发剂：甲苯-2.5-二胺硫酸盐，间氨基苯酚、2-甲基间苯二酚。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r>
        <w:tblPrEx>
          <w:tblCellMar>
            <w:top w:w="0" w:type="dxa"/>
            <w:left w:w="108" w:type="dxa"/>
            <w:bottom w:w="0" w:type="dxa"/>
            <w:right w:w="108" w:type="dxa"/>
          </w:tblCellMar>
        </w:tblPrEx>
        <w:trPr>
          <w:trHeight w:val="190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58</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鑫锦染发膏（黑色）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广州市鑫锦化妆品有限公司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中国广州市白云区钟落潭镇长腰岭村石龙岗8号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忻州市忻府区鸿丰美容美发用品店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山西省忻州市忻府区蔬菜市场东排4号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500ml*2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19061901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保质期：三年，限期使用日期：2022/06/27</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国妆特字G20091323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粤妆20161167</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标签标识 </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（1）该产品标签标识与批件一致。（2）检出标签及批件未标识的染发剂：间氨基苯酚、2,4-二氨基苯氧基乙醇盐酸盐、苯基甲基吡唑啉酮。</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r>
        <w:tblPrEx>
          <w:tblCellMar>
            <w:top w:w="0" w:type="dxa"/>
            <w:left w:w="108" w:type="dxa"/>
            <w:bottom w:w="0" w:type="dxa"/>
            <w:right w:w="108" w:type="dxa"/>
          </w:tblCellMar>
        </w:tblPrEx>
        <w:trPr>
          <w:trHeight w:val="198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嘉瀛染发膏（金铜色）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广州嘉瀛化妆品有限公司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广州市白云区钟落潭金盆村安乐南街自编8号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晋城市城区丽影彩妆店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山西省晋城市城区市运东巷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202010200405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保质期：三年，限期使用日期：2023/10/20</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国妆特字G20192119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粤妆20161518</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（1）该产品标签标识与批件一致。（2）检出批件及标签未标识的染发剂：间苯二酚。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r>
        <w:tblPrEx>
          <w:tblCellMar>
            <w:top w:w="0" w:type="dxa"/>
            <w:left w:w="108" w:type="dxa"/>
            <w:bottom w:w="0" w:type="dxa"/>
            <w:right w:w="108" w:type="dxa"/>
          </w:tblCellMar>
        </w:tblPrEx>
        <w:trPr>
          <w:trHeight w:val="177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60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佳人有约染发膏（自然黑）</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广州市神彩化妆品有限公司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广州市白云区嘉禾街新科上村中街自编21号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大丰区应中化妆品批发部</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江苏省盐城市大丰区新丰镇方强小街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500ml+500ml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2020：10：22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保质期：三年，限期使用日期：2023：10：21</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国妆特字G20170856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粤妆20161253</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江苏省食品药品监督检验研究院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（1）该产品标签标识与批件一致。（2）检出批件及标签未标识的染发剂：间氨基苯酚、苯基甲基吡唑啉酮、N,N-双(2-羟乙基)对苯二胺硫酸盐。</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664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61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楚颜专业染发焗油膏（巧克力色）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广州楚颜化妆品有限公司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广州市白云区人和镇东华村华秀路25号自编1号A栋二层、B栋一、二层</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新沂市双海日用品经营部</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江苏省徐州市新沂市新港商贸城7幢D单元8124号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QY000116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保质期：三年，限期使用日期：20220115</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国妆特字G20121604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粤妆20160292</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江苏省食品药品监督检验研究院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不一致。（2）检出标签未标识的染发剂：间氨基苯酚、间苯二酚。（3）检出批件未标识的染发剂：间氨基苯酚、间苯二酚。（4）未检出批件标识的染发剂：4-氨基-2-羟基甲苯、2-甲基间苯二酚、2,4-二氨基苯氧基乙醇盐酸盐。</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480"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62</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索菲雅染发膏（自然黑）</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广州市白云区莱丹精细化工厂</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广州市白云区钟落潭镇良田良沙路2021号</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阿厉美容美发用品</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内蒙古自治区锡林郭勒盟二连浩特市前进路西农行对面</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500ml×2</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2020/08/30</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保质期：三年，限期使用日期：2023/08/29</w:t>
            </w: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国妆特字G20140491</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粤妆20161298</w:t>
            </w:r>
          </w:p>
        </w:tc>
        <w:tc>
          <w:tcPr>
            <w:tcW w:w="8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内蒙古自治区药品检验研究院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苯基甲基吡唑啉酮</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0.34%</w:t>
            </w:r>
          </w:p>
        </w:tc>
        <w:tc>
          <w:tcPr>
            <w:tcW w:w="8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r>
        <w:tblPrEx>
          <w:tblCellMar>
            <w:top w:w="0" w:type="dxa"/>
            <w:left w:w="108" w:type="dxa"/>
            <w:bottom w:w="0" w:type="dxa"/>
            <w:right w:w="108" w:type="dxa"/>
          </w:tblCellMar>
        </w:tblPrEx>
        <w:trPr>
          <w:trHeight w:val="519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5"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w:t>
            </w:r>
            <w:r>
              <w:rPr>
                <w:rStyle w:val="12"/>
                <w:sz w:val="18"/>
                <w:szCs w:val="18"/>
                <w:lang w:bidi="ar"/>
              </w:rPr>
              <w:t>1</w:t>
            </w:r>
            <w:r>
              <w:rPr>
                <w:rStyle w:val="11"/>
                <w:rFonts w:hint="default"/>
                <w:sz w:val="18"/>
                <w:szCs w:val="18"/>
                <w:lang w:bidi="ar"/>
              </w:rPr>
              <w:t>）该产品标签标识与批件不一致。（</w:t>
            </w:r>
            <w:r>
              <w:rPr>
                <w:rStyle w:val="12"/>
                <w:sz w:val="18"/>
                <w:szCs w:val="18"/>
                <w:lang w:bidi="ar"/>
              </w:rPr>
              <w:t>2</w:t>
            </w:r>
            <w:r>
              <w:rPr>
                <w:rStyle w:val="11"/>
                <w:rFonts w:hint="default"/>
                <w:sz w:val="18"/>
                <w:szCs w:val="18"/>
                <w:lang w:bidi="ar"/>
              </w:rPr>
              <w:t>）检出标签未标识的染发剂：苯基甲基吡唑啉酮。（</w:t>
            </w:r>
            <w:r>
              <w:rPr>
                <w:rStyle w:val="12"/>
                <w:sz w:val="18"/>
                <w:szCs w:val="18"/>
                <w:lang w:bidi="ar"/>
              </w:rPr>
              <w:t>3</w:t>
            </w:r>
            <w:r>
              <w:rPr>
                <w:rStyle w:val="11"/>
                <w:rFonts w:hint="default"/>
                <w:sz w:val="18"/>
                <w:szCs w:val="18"/>
                <w:lang w:bidi="ar"/>
              </w:rPr>
              <w:t>）检出批件未标识的染发剂：间氨基苯酚、苯基甲基吡唑啉酮。（</w:t>
            </w:r>
            <w:r>
              <w:rPr>
                <w:rStyle w:val="12"/>
                <w:sz w:val="18"/>
                <w:szCs w:val="18"/>
                <w:lang w:bidi="ar"/>
              </w:rPr>
              <w:t>4</w:t>
            </w:r>
            <w:r>
              <w:rPr>
                <w:rStyle w:val="11"/>
                <w:rFonts w:hint="default"/>
                <w:sz w:val="18"/>
                <w:szCs w:val="18"/>
                <w:lang w:bidi="ar"/>
              </w:rPr>
              <w:t>）未检出批件标识的染发剂：</w:t>
            </w:r>
            <w:r>
              <w:rPr>
                <w:rStyle w:val="12"/>
                <w:sz w:val="18"/>
                <w:szCs w:val="18"/>
                <w:lang w:bidi="ar"/>
              </w:rPr>
              <w:t>2,4-</w:t>
            </w:r>
            <w:r>
              <w:rPr>
                <w:rStyle w:val="11"/>
                <w:rFonts w:hint="default"/>
                <w:sz w:val="18"/>
                <w:szCs w:val="18"/>
                <w:lang w:bidi="ar"/>
              </w:rPr>
              <w:t>二氨基苯氧基乙醇盐酸盐。</w:t>
            </w:r>
          </w:p>
        </w:tc>
        <w:tc>
          <w:tcPr>
            <w:tcW w:w="815"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162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63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美吾发染发膏（黑色）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广州美吾发化妆品有限公司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广州市白云区太和镇石湖村第七经济合作社自编88号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集宁区北方容大化妆品乌兰街店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内蒙古自治区乌兰察布市集宁区乌兰街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50ml（25ml×2）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2019/05/2601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2022/05/25</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国妆特字G20120742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粤妆20170291</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内蒙古自治区药品检验研究院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（1）该产品标签标识与批件一致。（2）检出批件及标签未标识的染发剂：间氨基苯酚。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r>
        <w:tblPrEx>
          <w:tblCellMar>
            <w:top w:w="0" w:type="dxa"/>
            <w:left w:w="108" w:type="dxa"/>
            <w:bottom w:w="0" w:type="dxa"/>
            <w:right w:w="108" w:type="dxa"/>
          </w:tblCellMar>
        </w:tblPrEx>
        <w:trPr>
          <w:trHeight w:val="1395"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64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温达美源染发膏（自然黑色）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广州温达精细化工有限公司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广州市白云区龙归夏良村高桥西路自编16号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焦作市山阳区欣悦日化百货店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河南省焦作市山阳区新山阳商城恩达路C栋-3号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20200820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保质期：3年，限期使用日期：20230819</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国妆特字G20161162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粤妆20170254</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（1）该产品标签标识与批件一致。（2）检出批件及标签未标识的染发剂：间氨基苯酚。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282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65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安幸源黑发霜（黑色）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制造商：广州市骄子日化有限公司，销售商：郑州天下精细化工有限公司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制造商：广州</w:t>
            </w:r>
            <w:r>
              <w:rPr>
                <w:rFonts w:ascii="Arial" w:hAnsi="Arial" w:cs="Arial"/>
                <w:color w:val="000000"/>
                <w:spacing w:val="-6"/>
                <w:kern w:val="0"/>
                <w:sz w:val="18"/>
                <w:szCs w:val="18"/>
                <w:lang w:bidi="ar"/>
              </w:rPr>
              <w:t>市白云区鹤龙街尹边西街19号1-3楼，销售商：郑州市惠济区天河路669号院二期56号楼1单元3-4层4</w:t>
            </w:r>
            <w:r>
              <w:rPr>
                <w:rFonts w:ascii="Arial" w:hAnsi="Arial" w:cs="Arial"/>
                <w:color w:val="000000"/>
                <w:kern w:val="0"/>
                <w:sz w:val="18"/>
                <w:szCs w:val="18"/>
                <w:lang w:bidi="ar"/>
              </w:rPr>
              <w:t>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鹤壁市淇滨区家铭日化店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河南省鹤壁市淇滨区淮河路121号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46克+46克</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20190227001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20220227</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国妆特字G20090421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粤妆20170144</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（1）该产品标签标识与批件一致。（2）检出批件及标签未标识的染发剂：甲苯-2,5-二胺硫酸盐。</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653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66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妆典染发膏（自然黑色）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广州市妆典美容用品发展有限公司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广州市白云区太和镇龙归永兴中路黄泥堆</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新乡市卫滨区美康美容美发用品商行</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河南省新乡市卫滨区自由路港立房产公司大门北侧</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500ml×2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2020/12/02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保质期：三年，限期使用日期：2023/12/01</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国妆特字G20170276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粤妆20170238</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（1）该产品标签标识与批件不一致。（2）未检出标签标识的染发剂：间氨基苯酚。（3）未检出批件标识的染发剂：4-氨基-2-羟基甲苯、2,4-二氨基苯氧基乙醇盐酸盐。</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573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67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圣依莉染发膏（栗棕色）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pacing w:val="-6"/>
                <w:sz w:val="18"/>
                <w:szCs w:val="18"/>
              </w:rPr>
            </w:pPr>
            <w:r>
              <w:rPr>
                <w:rFonts w:ascii="Arial" w:hAnsi="Arial" w:cs="Arial"/>
                <w:color w:val="000000"/>
                <w:spacing w:val="-6"/>
                <w:kern w:val="0"/>
                <w:sz w:val="18"/>
                <w:szCs w:val="18"/>
                <w:lang w:bidi="ar"/>
              </w:rPr>
              <w:t>生产方：广州市嘉倩化妆品有限公司，总经销：南京同仁堂生物科技有限公司，特约经销商：广州市荻采化妆品有限公司，分销商：广州市金栢丽保健品有限公司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pacing w:val="-6"/>
                <w:sz w:val="18"/>
                <w:szCs w:val="18"/>
              </w:rPr>
            </w:pPr>
            <w:r>
              <w:rPr>
                <w:rFonts w:ascii="Arial" w:hAnsi="Arial" w:cs="Arial"/>
                <w:color w:val="000000"/>
                <w:spacing w:val="-6"/>
                <w:kern w:val="0"/>
                <w:sz w:val="18"/>
                <w:szCs w:val="18"/>
                <w:lang w:bidi="ar"/>
              </w:rPr>
              <w:t>生产方：广州市白云区龙归镇夏良村横路第二工业区，总经销：南京市建邺区创智路2号瑞泰大厦12层1201室（实际编号1202），特约经销商：广州市白云区黄石西路652号2层203-1房，分销商：广州市白云区嘉禾街望岗村第一工业区二路自编18号A栋</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南昌市西湖区五华批发市场如佳化妆品商行</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江西省南昌市西湖区五华一区59号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450ml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2021.01.17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2024.01.16</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国妆特字G20202172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粤妆20170198</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江西省药品检验检测研究院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（1）该产品标签标识与批件一致。（2）检出批件及标签未标识的染发剂：对苯二胺。</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351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68</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英涛染发膏（棕色）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制造商：广州市花都区英涛化妆品厂，委托方：香港英涛精细化工有限公司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制造商：广州市花都区花东镇金田工业区，委托方：九龙尖沙咀科学管道14号新文化中心A座9楼917室</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故城县郑口佰尚美发用品经销处</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河北省衡水市故城县郑口镇太兴镇村京杭大街西侧商业街南侧</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2012A025A</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20231215</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国妆特字G20120939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粤妆20161397</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河北省药品医疗器械检验研究院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（1）该产品标签标识指向不明。（2）检出批件未标识的染发剂：甲苯-2,5-二胺硫酸盐。 （3）未检出批件标识的染发剂：对苯二胺、对氨基苯酚。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249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69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洗发液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生产企业：广东森绅实业有限公司，深圳市新弘光实业有限公司监制</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铜川大厦酒店有限公司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陕西省铜川市耀州区新区长丰南路1号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30ml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2021年4月</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两年</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粤G妆网备字2014013634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粤妆20161280</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陕西省食品药品监督检验研究院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甲基氯异噻唑啉酮和甲基异噻唑啉酮与氯化镁及硝酸镁的混合物(甲基氯异噻唑啉酮:甲基异噻唑啉酮为3:1)</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0.0021%</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647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70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护发素</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生产企业：广东森绅实业有限公司，深圳市新弘光实业有限公司监制</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铜川大厦酒店有限公司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陕西铜川市耀州区新区长丰南路1号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30ml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2020年9月</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两年</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粤G妆网备字2014013682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粤妆20161280</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陕西省食品药品监督检验研究院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甲基氯异噻唑啉酮和甲基异噻唑啉酮与氯化镁及硝酸镁的混合物(甲基氯异噻唑啉酮:甲基异噻唑啉酮为3:1)</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0.0035%</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3652"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71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SEABANOS丝芭奴焕活蛋白发膜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生产商：广州知本化妆品有限公司，授权方：香港印象国际化妆品有限公司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spacing w:val="-6"/>
                <w:kern w:val="0"/>
                <w:sz w:val="18"/>
                <w:szCs w:val="18"/>
                <w:lang w:bidi="ar"/>
              </w:rPr>
              <w:t>生产商：广州市白云区均禾街清湖村大山路工业园自编38号之一C栋六楼，授权</w:t>
            </w:r>
            <w:r>
              <w:rPr>
                <w:rFonts w:ascii="Arial" w:hAnsi="Arial" w:cs="Arial"/>
                <w:color w:val="000000"/>
                <w:spacing w:val="-11"/>
                <w:kern w:val="0"/>
                <w:sz w:val="18"/>
                <w:szCs w:val="18"/>
                <w:lang w:bidi="ar"/>
              </w:rPr>
              <w:t>方：香港九龙旺角弥敦道</w:t>
            </w:r>
            <w:r>
              <w:rPr>
                <w:rFonts w:ascii="Arial" w:hAnsi="Arial" w:cs="Arial"/>
                <w:color w:val="000000"/>
                <w:spacing w:val="-6"/>
                <w:kern w:val="0"/>
                <w:sz w:val="18"/>
                <w:szCs w:val="18"/>
                <w:lang w:bidi="ar"/>
              </w:rPr>
              <w:t>707-713号银高国际大厦9楼A3室</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盐池县反色差造型工作室</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宁夏吴忠市盐池县盐林南路136号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680ml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2020/07/16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2023/07/15</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粤G妆网备字2020091027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粤妆20161772</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宁夏回族自治区药品检验研究院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甲基氯异噻唑啉酮和甲基异噻唑啉酮与氯化镁及硝酸镁的混合物(甲基氯异噻唑啉酮:甲基异噻唑啉酮为3:1)</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0.0017%</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bl>
    <w:p>
      <w:pPr>
        <w:rPr>
          <w:rFonts w:hint="eastAsia" w:eastAsia="仿宋_GB2312"/>
          <w:sz w:val="18"/>
          <w:szCs w:val="18"/>
        </w:rPr>
      </w:pPr>
    </w:p>
    <w:sectPr>
      <w:footerReference r:id="rId5" w:type="first"/>
      <w:footerReference r:id="rId3" w:type="default"/>
      <w:footerReference r:id="rId4" w:type="even"/>
      <w:pgSz w:w="16838" w:h="11906" w:orient="landscape"/>
      <w:pgMar w:top="1531" w:right="1814" w:bottom="1531" w:left="1814" w:header="851" w:footer="1417" w:gutter="0"/>
      <w:cols w:space="720" w:num="1"/>
      <w:titlePg/>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7435" cy="230505"/>
              <wp:effectExtent l="0" t="4445" r="3810" b="3175"/>
              <wp:wrapNone/>
              <wp:docPr id="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wps:spPr>
                    <wps:txbx>
                      <w:txbxContent>
                        <w:p>
                          <w:pPr>
                            <w:pStyle w:val="4"/>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40</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84.05pt;mso-position-horizontal:outside;mso-position-horizontal-relative:margin;mso-wrap-style:none;z-index:251659264;mso-width-relative:page;mso-height-relative:page;" filled="f" stroked="f" coordsize="21600,21600" o:gfxdata="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kqNztEAAAAEAQAADwAAAAAAAAABACAAAAAiAAAAZHJz&#10;L2Rvd25yZXYueG1sUEsBAhQAFAAAAAgAh07iQMqTamkLAgAAAwQAAA4AAAAAAAAAAQAgAAAAIAEA&#10;AGRycy9lMm9Eb2MueG1sUEsFBgAAAAAGAAYAWQEAAJ0FAAAAAA==&#10;">
              <v:fill on="f" focussize="0,0"/>
              <v:stroke on="f"/>
              <v:imagedata o:title=""/>
              <o:lock v:ext="edit" aspectratio="f"/>
              <v:textbox inset="0mm,0mm,0mm,0mm" style="mso-fit-shape-to-text:t;">
                <w:txbxContent>
                  <w:p>
                    <w:pPr>
                      <w:pStyle w:val="4"/>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40</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8"/>
        <w:szCs w:val="28"/>
      </w:rPr>
    </w:pPr>
    <w:r>
      <w:rPr>
        <w:rStyle w:val="8"/>
        <w:rFonts w:hint="eastAsia"/>
        <w:color w:val="FFFFFF"/>
        <w:sz w:val="28"/>
        <w:szCs w:val="28"/>
      </w:rPr>
      <w:t>—</w:t>
    </w: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lang w:val="en-US" w:eastAsia="zh-CN"/>
      </w:rPr>
      <w:t>2</w:t>
    </w:r>
    <w:r>
      <w:rPr>
        <w:sz w:val="28"/>
        <w:szCs w:val="28"/>
      </w:rPr>
      <w:fldChar w:fldCharType="end"/>
    </w:r>
    <w:r>
      <w:rPr>
        <w:rStyle w:val="8"/>
        <w:rFonts w:hint="eastAsia"/>
        <w:sz w:val="28"/>
        <w:szCs w:val="28"/>
      </w:rPr>
      <w:t xml:space="preserve"> — </w:t>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78535" cy="230505"/>
              <wp:effectExtent l="0" t="4445" r="3810" b="3175"/>
              <wp:wrapNone/>
              <wp:docPr id="1" name="文本框 5"/>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pPr>
                            <w:pStyle w:val="4"/>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8.15pt;width:77.05pt;mso-position-horizontal:outside;mso-position-horizontal-relative:margin;mso-wrap-style:none;z-index:251660288;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3AHSmAk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7t6ZwvKOvOUV7oX0EfU6NU725BfvbMwk0j7FZdI0LXKFERvWl8md17OuD4CLLp3kJFdcQu&#10;QALqazQRkNxghE6tOZxbo/rAJB2+fHE5v5hzJulqdpHP88QtE8X42KEPrxUYFoOSI3U+gYv9rQ+R&#10;jCjGlFjLwlq3bep+a/86oMR4kshHvgPz0G/6kxkbqA4kA2EYJvpKFDSAXzjraJBKbunfcNa+sWRE&#10;nLkxwDHYjIGwkh6WPHA2hDdhmM2dQ71tCHe0+prMWuskJLo6cDixpNFI+k5jHGfv/j5l/fm6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mPf1g0gAAAAQBAAAPAAAAAAAAAAEAIAAAACIAAABkcnMv&#10;ZG93bnJldi54bWxQSwECFAAUAAAACACHTuJA3AHSmAkCAAACBAAADgAAAAAAAAABACAAAAAhAQAA&#10;ZHJzL2Uyb0RvYy54bWxQSwUGAAAAAAYABgBZAQAAnAUAAAAA&#10;">
              <v:fill on="f" focussize="0,0"/>
              <v:stroke on="f"/>
              <v:imagedata o:title=""/>
              <o:lock v:ext="edit" aspectratio="f"/>
              <v:textbox inset="0mm,0mm,0mm,0mm" style="mso-fit-shape-to-text:t;">
                <w:txbxContent>
                  <w:p>
                    <w:pPr>
                      <w:pStyle w:val="4"/>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8"/>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C7B7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48CA"/>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91E4F"/>
    <w:rsid w:val="00AC2D33"/>
    <w:rsid w:val="00B10065"/>
    <w:rsid w:val="00B11072"/>
    <w:rsid w:val="00B25838"/>
    <w:rsid w:val="00B60176"/>
    <w:rsid w:val="00B84EF7"/>
    <w:rsid w:val="00BA00D5"/>
    <w:rsid w:val="00BA1FC7"/>
    <w:rsid w:val="00BD6041"/>
    <w:rsid w:val="00BE16F8"/>
    <w:rsid w:val="00C1570A"/>
    <w:rsid w:val="00C57201"/>
    <w:rsid w:val="00C578A0"/>
    <w:rsid w:val="00C92BC0"/>
    <w:rsid w:val="00CA2B21"/>
    <w:rsid w:val="00CC6505"/>
    <w:rsid w:val="00CE7A0B"/>
    <w:rsid w:val="00D03FFD"/>
    <w:rsid w:val="00D0628A"/>
    <w:rsid w:val="00D1236C"/>
    <w:rsid w:val="00D53A64"/>
    <w:rsid w:val="00D61B72"/>
    <w:rsid w:val="00D818AE"/>
    <w:rsid w:val="00DC42BB"/>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F6452"/>
    <w:rsid w:val="06E4493B"/>
    <w:rsid w:val="0ECEFC4C"/>
    <w:rsid w:val="12681CD2"/>
    <w:rsid w:val="1616507C"/>
    <w:rsid w:val="18837B58"/>
    <w:rsid w:val="18A92425"/>
    <w:rsid w:val="18DB058A"/>
    <w:rsid w:val="35AF66EF"/>
    <w:rsid w:val="39FFD1FB"/>
    <w:rsid w:val="3E3B8594"/>
    <w:rsid w:val="3FFF976B"/>
    <w:rsid w:val="45386969"/>
    <w:rsid w:val="45492E01"/>
    <w:rsid w:val="466F7F34"/>
    <w:rsid w:val="4F4B2B78"/>
    <w:rsid w:val="4FFBDBD0"/>
    <w:rsid w:val="55DB2BED"/>
    <w:rsid w:val="5F8C32F3"/>
    <w:rsid w:val="65622F24"/>
    <w:rsid w:val="65DAEA0A"/>
    <w:rsid w:val="6ACFB828"/>
    <w:rsid w:val="6F5E1960"/>
    <w:rsid w:val="6FE99DE8"/>
    <w:rsid w:val="758F27DE"/>
    <w:rsid w:val="767A0AF2"/>
    <w:rsid w:val="78CF42B2"/>
    <w:rsid w:val="78F75C2A"/>
    <w:rsid w:val="7AB1C2CA"/>
    <w:rsid w:val="7BD6ACFB"/>
    <w:rsid w:val="7DBFF619"/>
    <w:rsid w:val="7DFF24C8"/>
    <w:rsid w:val="7FF5B787"/>
    <w:rsid w:val="9F8767FE"/>
    <w:rsid w:val="A7DF51C3"/>
    <w:rsid w:val="ABBE193C"/>
    <w:rsid w:val="BE93122A"/>
    <w:rsid w:val="BEF7A06B"/>
    <w:rsid w:val="BFBF7FB8"/>
    <w:rsid w:val="BFFF70A8"/>
    <w:rsid w:val="D7F43392"/>
    <w:rsid w:val="DE7E890B"/>
    <w:rsid w:val="DF5DCC21"/>
    <w:rsid w:val="DFFE6BEE"/>
    <w:rsid w:val="F23D4323"/>
    <w:rsid w:val="F3D75FDC"/>
    <w:rsid w:val="F6FF5B03"/>
    <w:rsid w:val="F7E799F8"/>
    <w:rsid w:val="F7F7972D"/>
    <w:rsid w:val="FB7A9FA8"/>
    <w:rsid w:val="FEEE286C"/>
    <w:rsid w:val="FEF38CC8"/>
    <w:rsid w:val="FF6F2713"/>
    <w:rsid w:val="FFBD6A2F"/>
    <w:rsid w:val="FFF9B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9"/>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Char"/>
    <w:link w:val="4"/>
    <w:qFormat/>
    <w:uiPriority w:val="99"/>
    <w:rPr>
      <w:kern w:val="2"/>
      <w:sz w:val="18"/>
      <w:szCs w:val="18"/>
    </w:rPr>
  </w:style>
  <w:style w:type="character" w:customStyle="1" w:styleId="10">
    <w:name w:val="页眉 Char"/>
    <w:link w:val="5"/>
    <w:qFormat/>
    <w:uiPriority w:val="99"/>
    <w:rPr>
      <w:kern w:val="2"/>
      <w:sz w:val="18"/>
      <w:szCs w:val="18"/>
    </w:rPr>
  </w:style>
  <w:style w:type="character" w:customStyle="1" w:styleId="11">
    <w:name w:val="font21"/>
    <w:basedOn w:val="7"/>
    <w:qFormat/>
    <w:uiPriority w:val="0"/>
    <w:rPr>
      <w:rFonts w:hint="eastAsia" w:ascii="宋体" w:hAnsi="宋体" w:eastAsia="宋体" w:cs="宋体"/>
      <w:color w:val="000000"/>
      <w:sz w:val="20"/>
      <w:szCs w:val="20"/>
      <w:u w:val="none"/>
    </w:rPr>
  </w:style>
  <w:style w:type="character" w:customStyle="1" w:styleId="12">
    <w:name w:val="font01"/>
    <w:basedOn w:val="7"/>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1</Pages>
  <Words>2940</Words>
  <Characters>16760</Characters>
  <Lines>139</Lines>
  <Paragraphs>39</Paragraphs>
  <TotalTime>0</TotalTime>
  <ScaleCrop>false</ScaleCrop>
  <LinksUpToDate>false</LinksUpToDate>
  <CharactersWithSpaces>19661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2022-01-19T02:23:00Z</dcterms:created>
  <dc:creator>Xtzj.User</dc:creator>
  <cp:lastModifiedBy>叮咚叮咚叮</cp:lastModifiedBy>
  <cp:lastPrinted>2022-01-18T16:07:00Z</cp:lastPrinted>
  <dcterms:modified xsi:type="dcterms:W3CDTF">2022-01-20T03:11:19Z</dcterms:modified>
  <dc:title>（局发文式样）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6F21F49C0B804188B0410056CB980E84</vt:lpwstr>
  </property>
</Properties>
</file>