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99" w:rsidRDefault="00414155" w:rsidP="009F70EF">
      <w:pPr>
        <w:jc w:val="center"/>
        <w:rPr>
          <w:rFonts w:ascii="Calibri" w:hAnsi="Calibri"/>
          <w:b/>
          <w:sz w:val="24"/>
        </w:rPr>
      </w:pPr>
      <w:r>
        <w:rPr>
          <w:noProof/>
        </w:rPr>
        <w:drawing>
          <wp:anchor distT="0" distB="0" distL="114300" distR="114300" simplePos="0" relativeHeight="251657216" behindDoc="0" locked="0" layoutInCell="1" allowOverlap="1">
            <wp:simplePos x="0" y="0"/>
            <wp:positionH relativeFrom="column">
              <wp:posOffset>4173855</wp:posOffset>
            </wp:positionH>
            <wp:positionV relativeFrom="paragraph">
              <wp:posOffset>-525780</wp:posOffset>
            </wp:positionV>
            <wp:extent cx="1749425" cy="562610"/>
            <wp:effectExtent l="19050" t="0" r="3175" b="0"/>
            <wp:wrapNone/>
            <wp:docPr id="23" name="图片 23" descr="CIRS_Regulatory_Assistant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RS_Regulatory_Assistant_Program"/>
                    <pic:cNvPicPr>
                      <a:picLocks noChangeAspect="1" noChangeArrowheads="1"/>
                    </pic:cNvPicPr>
                  </pic:nvPicPr>
                  <pic:blipFill>
                    <a:blip r:embed="rId8" cstate="print"/>
                    <a:srcRect/>
                    <a:stretch>
                      <a:fillRect/>
                    </a:stretch>
                  </pic:blipFill>
                  <pic:spPr bwMode="auto">
                    <a:xfrm>
                      <a:off x="0" y="0"/>
                      <a:ext cx="1749425" cy="56261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-756285</wp:posOffset>
            </wp:positionH>
            <wp:positionV relativeFrom="paragraph">
              <wp:posOffset>-525780</wp:posOffset>
            </wp:positionV>
            <wp:extent cx="1512570" cy="613410"/>
            <wp:effectExtent l="19050" t="0" r="0" b="0"/>
            <wp:wrapNone/>
            <wp:docPr id="24" name="图片 24" descr="ci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rslogo"/>
                    <pic:cNvPicPr>
                      <a:picLocks noChangeAspect="1" noChangeArrowheads="1"/>
                    </pic:cNvPicPr>
                  </pic:nvPicPr>
                  <pic:blipFill>
                    <a:blip r:embed="rId9" cstate="print"/>
                    <a:srcRect/>
                    <a:stretch>
                      <a:fillRect/>
                    </a:stretch>
                  </pic:blipFill>
                  <pic:spPr bwMode="auto">
                    <a:xfrm>
                      <a:off x="0" y="0"/>
                      <a:ext cx="1512570" cy="613410"/>
                    </a:xfrm>
                    <a:prstGeom prst="rect">
                      <a:avLst/>
                    </a:prstGeom>
                    <a:noFill/>
                    <a:ln w="9525">
                      <a:noFill/>
                      <a:miter lim="800000"/>
                      <a:headEnd/>
                      <a:tailEnd/>
                    </a:ln>
                  </pic:spPr>
                </pic:pic>
              </a:graphicData>
            </a:graphic>
          </wp:anchor>
        </w:drawing>
      </w:r>
    </w:p>
    <w:p w:rsidR="00CE4D35" w:rsidRDefault="002A4A4E" w:rsidP="00862AF6">
      <w:pPr>
        <w:spacing w:beforeLines="50" w:line="360" w:lineRule="auto"/>
        <w:jc w:val="center"/>
        <w:rPr>
          <w:b/>
          <w:color w:val="0D0D0D"/>
          <w:sz w:val="24"/>
        </w:rPr>
      </w:pPr>
      <w:r>
        <w:rPr>
          <w:b/>
          <w:color w:val="0D0D0D"/>
          <w:sz w:val="24"/>
        </w:rPr>
        <w:t>Agreement for Joining</w:t>
      </w:r>
      <w:r w:rsidR="004621E9" w:rsidRPr="00967EFA">
        <w:rPr>
          <w:b/>
          <w:color w:val="0D0D0D"/>
          <w:sz w:val="24"/>
        </w:rPr>
        <w:t xml:space="preserve"> CIRS Regulatory Assistant Program</w:t>
      </w:r>
    </w:p>
    <w:p w:rsidR="00401E24" w:rsidRDefault="00401E24" w:rsidP="00862AF6">
      <w:pPr>
        <w:spacing w:beforeLines="50" w:line="360" w:lineRule="auto"/>
        <w:jc w:val="center"/>
        <w:rPr>
          <w:b/>
          <w:color w:val="0D0D0D"/>
          <w:sz w:val="24"/>
        </w:rPr>
      </w:pPr>
    </w:p>
    <w:tbl>
      <w:tblPr>
        <w:tblW w:w="10468" w:type="dxa"/>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9"/>
        <w:gridCol w:w="3639"/>
        <w:gridCol w:w="3840"/>
      </w:tblGrid>
      <w:tr w:rsidR="00A021B2" w:rsidRPr="00A8418D" w:rsidTr="00CE4D35">
        <w:trPr>
          <w:trHeight w:val="354"/>
        </w:trPr>
        <w:tc>
          <w:tcPr>
            <w:tcW w:w="2989" w:type="dxa"/>
            <w:tcBorders>
              <w:top w:val="single" w:sz="4" w:space="0" w:color="000000"/>
              <w:left w:val="nil"/>
            </w:tcBorders>
          </w:tcPr>
          <w:p w:rsidR="003E0D6A" w:rsidRPr="00B46FD5" w:rsidRDefault="009C6331" w:rsidP="00FB2510">
            <w:pPr>
              <w:jc w:val="right"/>
              <w:rPr>
                <w:kern w:val="0"/>
                <w:sz w:val="20"/>
                <w:szCs w:val="20"/>
              </w:rPr>
            </w:pPr>
            <w:r w:rsidRPr="00B46FD5">
              <w:rPr>
                <w:kern w:val="0"/>
                <w:sz w:val="20"/>
                <w:szCs w:val="20"/>
              </w:rPr>
              <w:t>First Name(*):</w:t>
            </w:r>
          </w:p>
        </w:tc>
        <w:tc>
          <w:tcPr>
            <w:tcW w:w="7479" w:type="dxa"/>
            <w:gridSpan w:val="2"/>
            <w:tcBorders>
              <w:top w:val="single" w:sz="4" w:space="0" w:color="000000"/>
              <w:bottom w:val="single" w:sz="6" w:space="0" w:color="000000"/>
              <w:right w:val="nil"/>
            </w:tcBorders>
            <w:shd w:val="clear" w:color="auto" w:fill="FFFFFF"/>
          </w:tcPr>
          <w:p w:rsidR="00A021B2" w:rsidRPr="00B46FD5" w:rsidRDefault="00A021B2" w:rsidP="00B50566">
            <w:pPr>
              <w:rPr>
                <w:sz w:val="20"/>
                <w:szCs w:val="20"/>
              </w:rPr>
            </w:pPr>
          </w:p>
        </w:tc>
      </w:tr>
      <w:tr w:rsidR="00A021B2" w:rsidRPr="00A8418D" w:rsidTr="00CE4D35">
        <w:trPr>
          <w:trHeight w:val="264"/>
        </w:trPr>
        <w:tc>
          <w:tcPr>
            <w:tcW w:w="2989" w:type="dxa"/>
            <w:tcBorders>
              <w:left w:val="nil"/>
            </w:tcBorders>
          </w:tcPr>
          <w:p w:rsidR="003E0D6A" w:rsidRPr="00B46FD5" w:rsidRDefault="009C6331" w:rsidP="00FB2510">
            <w:pPr>
              <w:jc w:val="right"/>
              <w:rPr>
                <w:sz w:val="20"/>
                <w:szCs w:val="20"/>
              </w:rPr>
            </w:pPr>
            <w:r w:rsidRPr="00B46FD5">
              <w:rPr>
                <w:sz w:val="20"/>
                <w:szCs w:val="20"/>
              </w:rPr>
              <w:t>Last Name(*):</w:t>
            </w:r>
          </w:p>
        </w:tc>
        <w:tc>
          <w:tcPr>
            <w:tcW w:w="7479" w:type="dxa"/>
            <w:gridSpan w:val="2"/>
            <w:tcBorders>
              <w:top w:val="single" w:sz="6" w:space="0" w:color="000000"/>
              <w:bottom w:val="single" w:sz="6" w:space="0" w:color="000000"/>
              <w:right w:val="nil"/>
            </w:tcBorders>
            <w:shd w:val="clear" w:color="auto" w:fill="FFFFFF"/>
          </w:tcPr>
          <w:p w:rsidR="00A021B2" w:rsidRPr="00B46FD5" w:rsidRDefault="00A021B2" w:rsidP="00B50566">
            <w:pPr>
              <w:rPr>
                <w:sz w:val="20"/>
                <w:szCs w:val="20"/>
              </w:rPr>
            </w:pPr>
          </w:p>
        </w:tc>
      </w:tr>
      <w:tr w:rsidR="00A021B2" w:rsidRPr="00A8418D" w:rsidTr="00CE4D35">
        <w:trPr>
          <w:trHeight w:val="291"/>
        </w:trPr>
        <w:tc>
          <w:tcPr>
            <w:tcW w:w="2989" w:type="dxa"/>
            <w:tcBorders>
              <w:left w:val="nil"/>
            </w:tcBorders>
          </w:tcPr>
          <w:p w:rsidR="003E0D6A" w:rsidRPr="00B46FD5" w:rsidRDefault="009C6331" w:rsidP="00FB2510">
            <w:pPr>
              <w:jc w:val="right"/>
              <w:rPr>
                <w:sz w:val="20"/>
                <w:szCs w:val="20"/>
              </w:rPr>
            </w:pPr>
            <w:r w:rsidRPr="00B46FD5">
              <w:rPr>
                <w:sz w:val="20"/>
                <w:szCs w:val="20"/>
              </w:rPr>
              <w:t>Email (*)</w:t>
            </w:r>
            <w:r w:rsidR="003D76A6" w:rsidRPr="00B46FD5">
              <w:rPr>
                <w:sz w:val="20"/>
                <w:szCs w:val="20"/>
              </w:rPr>
              <w:t>:</w:t>
            </w:r>
          </w:p>
        </w:tc>
        <w:tc>
          <w:tcPr>
            <w:tcW w:w="7479" w:type="dxa"/>
            <w:gridSpan w:val="2"/>
            <w:tcBorders>
              <w:top w:val="single" w:sz="6" w:space="0" w:color="000000"/>
              <w:bottom w:val="single" w:sz="6" w:space="0" w:color="000000"/>
              <w:right w:val="nil"/>
            </w:tcBorders>
            <w:shd w:val="clear" w:color="auto" w:fill="FFFFFF"/>
          </w:tcPr>
          <w:p w:rsidR="00A021B2" w:rsidRPr="00B46FD5" w:rsidRDefault="00A021B2" w:rsidP="00B50566">
            <w:pPr>
              <w:rPr>
                <w:sz w:val="20"/>
                <w:szCs w:val="20"/>
              </w:rPr>
            </w:pPr>
          </w:p>
        </w:tc>
      </w:tr>
      <w:tr w:rsidR="003D76A6" w:rsidRPr="00A8418D" w:rsidTr="00CE4D35">
        <w:trPr>
          <w:trHeight w:val="354"/>
        </w:trPr>
        <w:tc>
          <w:tcPr>
            <w:tcW w:w="2989" w:type="dxa"/>
            <w:tcBorders>
              <w:left w:val="nil"/>
            </w:tcBorders>
          </w:tcPr>
          <w:p w:rsidR="003E0D6A" w:rsidRPr="00B46FD5" w:rsidRDefault="009C6331" w:rsidP="00FB2510">
            <w:pPr>
              <w:jc w:val="right"/>
              <w:rPr>
                <w:sz w:val="20"/>
                <w:szCs w:val="20"/>
              </w:rPr>
            </w:pPr>
            <w:r w:rsidRPr="00B46FD5">
              <w:rPr>
                <w:sz w:val="20"/>
                <w:szCs w:val="20"/>
              </w:rPr>
              <w:t>Company or Organization(*)</w:t>
            </w:r>
            <w:r w:rsidR="003D76A6" w:rsidRPr="00B46FD5">
              <w:rPr>
                <w:sz w:val="20"/>
                <w:szCs w:val="20"/>
              </w:rPr>
              <w:t>:</w:t>
            </w:r>
          </w:p>
        </w:tc>
        <w:tc>
          <w:tcPr>
            <w:tcW w:w="7479" w:type="dxa"/>
            <w:gridSpan w:val="2"/>
            <w:tcBorders>
              <w:top w:val="single" w:sz="6" w:space="0" w:color="000000"/>
              <w:bottom w:val="single" w:sz="6" w:space="0" w:color="000000"/>
              <w:right w:val="nil"/>
            </w:tcBorders>
            <w:shd w:val="clear" w:color="auto" w:fill="FFFFFF"/>
          </w:tcPr>
          <w:p w:rsidR="003D76A6" w:rsidRPr="00B46FD5" w:rsidRDefault="003D76A6" w:rsidP="00B50566">
            <w:pPr>
              <w:rPr>
                <w:sz w:val="20"/>
                <w:szCs w:val="20"/>
              </w:rPr>
            </w:pPr>
          </w:p>
        </w:tc>
      </w:tr>
      <w:tr w:rsidR="001F7DCE" w:rsidRPr="00A8418D" w:rsidTr="00CE4D35">
        <w:trPr>
          <w:trHeight w:val="354"/>
        </w:trPr>
        <w:tc>
          <w:tcPr>
            <w:tcW w:w="2989" w:type="dxa"/>
            <w:tcBorders>
              <w:left w:val="nil"/>
            </w:tcBorders>
          </w:tcPr>
          <w:p w:rsidR="001F7DCE" w:rsidRPr="00B46FD5" w:rsidRDefault="001F7DCE" w:rsidP="00FB2510">
            <w:pPr>
              <w:jc w:val="right"/>
              <w:rPr>
                <w:sz w:val="20"/>
                <w:szCs w:val="20"/>
              </w:rPr>
            </w:pPr>
            <w:r w:rsidRPr="00B46FD5">
              <w:rPr>
                <w:sz w:val="20"/>
                <w:szCs w:val="20"/>
              </w:rPr>
              <w:t>Company Address(*):</w:t>
            </w:r>
          </w:p>
        </w:tc>
        <w:tc>
          <w:tcPr>
            <w:tcW w:w="7479" w:type="dxa"/>
            <w:gridSpan w:val="2"/>
            <w:tcBorders>
              <w:top w:val="single" w:sz="6" w:space="0" w:color="000000"/>
              <w:bottom w:val="single" w:sz="6" w:space="0" w:color="000000"/>
              <w:right w:val="nil"/>
            </w:tcBorders>
            <w:shd w:val="clear" w:color="auto" w:fill="FFFFFF"/>
          </w:tcPr>
          <w:p w:rsidR="001F7DCE" w:rsidRPr="00B46FD5" w:rsidRDefault="001F7DCE" w:rsidP="00B50566">
            <w:pPr>
              <w:rPr>
                <w:sz w:val="20"/>
                <w:szCs w:val="20"/>
              </w:rPr>
            </w:pPr>
          </w:p>
        </w:tc>
      </w:tr>
      <w:tr w:rsidR="003D76A6" w:rsidRPr="00A8418D" w:rsidTr="00CE4D35">
        <w:trPr>
          <w:trHeight w:val="354"/>
        </w:trPr>
        <w:tc>
          <w:tcPr>
            <w:tcW w:w="2989" w:type="dxa"/>
            <w:tcBorders>
              <w:left w:val="nil"/>
            </w:tcBorders>
          </w:tcPr>
          <w:p w:rsidR="003E0D6A" w:rsidRPr="00B46FD5" w:rsidRDefault="001F7DCE" w:rsidP="00FB2510">
            <w:pPr>
              <w:jc w:val="right"/>
              <w:rPr>
                <w:sz w:val="20"/>
                <w:szCs w:val="20"/>
              </w:rPr>
            </w:pPr>
            <w:r w:rsidRPr="00B46FD5">
              <w:rPr>
                <w:sz w:val="20"/>
                <w:szCs w:val="20"/>
              </w:rPr>
              <w:t>Company VAT No.</w:t>
            </w:r>
          </w:p>
        </w:tc>
        <w:tc>
          <w:tcPr>
            <w:tcW w:w="7479" w:type="dxa"/>
            <w:gridSpan w:val="2"/>
            <w:tcBorders>
              <w:top w:val="single" w:sz="6" w:space="0" w:color="000000"/>
              <w:bottom w:val="single" w:sz="6" w:space="0" w:color="000000"/>
              <w:right w:val="nil"/>
            </w:tcBorders>
            <w:shd w:val="clear" w:color="auto" w:fill="FFFFFF"/>
          </w:tcPr>
          <w:p w:rsidR="003D76A6" w:rsidRPr="00B46FD5" w:rsidRDefault="001F7DCE" w:rsidP="00B50566">
            <w:pPr>
              <w:rPr>
                <w:sz w:val="20"/>
                <w:szCs w:val="20"/>
              </w:rPr>
            </w:pPr>
            <w:r w:rsidRPr="00B46FD5">
              <w:rPr>
                <w:sz w:val="20"/>
                <w:szCs w:val="20"/>
              </w:rPr>
              <w:t>Required for EU companies</w:t>
            </w:r>
          </w:p>
        </w:tc>
      </w:tr>
      <w:tr w:rsidR="00BA3F9A" w:rsidRPr="00A8418D" w:rsidTr="00CE4D35">
        <w:trPr>
          <w:trHeight w:val="354"/>
        </w:trPr>
        <w:tc>
          <w:tcPr>
            <w:tcW w:w="2989" w:type="dxa"/>
            <w:tcBorders>
              <w:left w:val="nil"/>
            </w:tcBorders>
          </w:tcPr>
          <w:p w:rsidR="00BA3F9A" w:rsidRPr="00B46FD5" w:rsidRDefault="00BA3F9A" w:rsidP="00FB2510">
            <w:pPr>
              <w:jc w:val="right"/>
              <w:rPr>
                <w:sz w:val="20"/>
                <w:szCs w:val="20"/>
              </w:rPr>
            </w:pPr>
            <w:r>
              <w:rPr>
                <w:sz w:val="20"/>
                <w:szCs w:val="20"/>
              </w:rPr>
              <w:t>Affiliated companies:</w:t>
            </w:r>
          </w:p>
        </w:tc>
        <w:tc>
          <w:tcPr>
            <w:tcW w:w="7479" w:type="dxa"/>
            <w:gridSpan w:val="2"/>
            <w:tcBorders>
              <w:top w:val="single" w:sz="6" w:space="0" w:color="000000"/>
              <w:bottom w:val="single" w:sz="6" w:space="0" w:color="000000"/>
              <w:right w:val="nil"/>
            </w:tcBorders>
            <w:shd w:val="clear" w:color="auto" w:fill="FFFFFF"/>
          </w:tcPr>
          <w:p w:rsidR="00BA3F9A" w:rsidRPr="00B46FD5" w:rsidRDefault="00BA3F9A" w:rsidP="00B50566">
            <w:pPr>
              <w:rPr>
                <w:sz w:val="20"/>
                <w:szCs w:val="20"/>
              </w:rPr>
            </w:pPr>
          </w:p>
        </w:tc>
      </w:tr>
      <w:tr w:rsidR="00FD4F3F" w:rsidRPr="00A8418D" w:rsidTr="00CE4D35">
        <w:trPr>
          <w:trHeight w:val="354"/>
        </w:trPr>
        <w:tc>
          <w:tcPr>
            <w:tcW w:w="2989" w:type="dxa"/>
            <w:tcBorders>
              <w:left w:val="nil"/>
            </w:tcBorders>
          </w:tcPr>
          <w:p w:rsidR="00FB2510" w:rsidRPr="00B46FD5" w:rsidRDefault="00FB2510" w:rsidP="00FB2510">
            <w:pPr>
              <w:ind w:right="360"/>
              <w:jc w:val="left"/>
              <w:rPr>
                <w:sz w:val="20"/>
                <w:szCs w:val="20"/>
              </w:rPr>
            </w:pPr>
            <w:r w:rsidRPr="00B46FD5">
              <w:rPr>
                <w:sz w:val="20"/>
                <w:szCs w:val="20"/>
              </w:rPr>
              <w:t xml:space="preserve">  </w:t>
            </w:r>
          </w:p>
          <w:p w:rsidR="00FD4F3F" w:rsidRPr="00B46FD5" w:rsidRDefault="00A44B32" w:rsidP="00A44B32">
            <w:pPr>
              <w:ind w:right="360"/>
              <w:jc w:val="right"/>
              <w:rPr>
                <w:sz w:val="20"/>
                <w:szCs w:val="20"/>
              </w:rPr>
            </w:pPr>
            <w:r>
              <w:rPr>
                <w:sz w:val="20"/>
                <w:szCs w:val="20"/>
              </w:rPr>
              <w:t xml:space="preserve"> </w:t>
            </w:r>
            <w:r w:rsidR="00FD4F3F" w:rsidRPr="00B46FD5">
              <w:rPr>
                <w:sz w:val="20"/>
                <w:szCs w:val="20"/>
              </w:rPr>
              <w:t xml:space="preserve">Which </w:t>
            </w:r>
            <w:r w:rsidR="001F7DCE" w:rsidRPr="00B46FD5">
              <w:rPr>
                <w:sz w:val="20"/>
                <w:szCs w:val="20"/>
              </w:rPr>
              <w:t xml:space="preserve">option would </w:t>
            </w:r>
            <w:r>
              <w:rPr>
                <w:sz w:val="20"/>
                <w:szCs w:val="20"/>
              </w:rPr>
              <w:t xml:space="preserve">you </w:t>
            </w:r>
            <w:r w:rsidR="001F7DCE" w:rsidRPr="00B46FD5">
              <w:rPr>
                <w:sz w:val="20"/>
                <w:szCs w:val="20"/>
              </w:rPr>
              <w:t>like to choose</w:t>
            </w:r>
            <w:r w:rsidR="00FD4F3F" w:rsidRPr="00B46FD5">
              <w:rPr>
                <w:sz w:val="20"/>
                <w:szCs w:val="20"/>
              </w:rPr>
              <w:t>?</w:t>
            </w:r>
          </w:p>
        </w:tc>
        <w:bookmarkStart w:id="0" w:name="Check1"/>
        <w:tc>
          <w:tcPr>
            <w:tcW w:w="7479" w:type="dxa"/>
            <w:gridSpan w:val="2"/>
            <w:tcBorders>
              <w:top w:val="single" w:sz="6" w:space="0" w:color="000000"/>
              <w:bottom w:val="single" w:sz="6" w:space="0" w:color="000000"/>
              <w:right w:val="nil"/>
            </w:tcBorders>
            <w:shd w:val="clear" w:color="auto" w:fill="FFFFFF"/>
          </w:tcPr>
          <w:p w:rsidR="004C3536" w:rsidRDefault="009D6A00" w:rsidP="001D38AE">
            <w:pPr>
              <w:rPr>
                <w:b/>
                <w:sz w:val="20"/>
                <w:szCs w:val="20"/>
              </w:rPr>
            </w:pPr>
            <w:r w:rsidRPr="00B46FD5">
              <w:rPr>
                <w:kern w:val="0"/>
                <w:sz w:val="20"/>
                <w:szCs w:val="20"/>
              </w:rPr>
              <w:fldChar w:fldCharType="begin">
                <w:ffData>
                  <w:name w:val="Check1"/>
                  <w:enabled/>
                  <w:calcOnExit w:val="0"/>
                  <w:checkBox>
                    <w:sizeAuto/>
                    <w:default w:val="0"/>
                  </w:checkBox>
                </w:ffData>
              </w:fldChar>
            </w:r>
            <w:r w:rsidR="00B46FD5" w:rsidRPr="00B46FD5">
              <w:rPr>
                <w:kern w:val="0"/>
                <w:sz w:val="20"/>
                <w:szCs w:val="20"/>
              </w:rPr>
              <w:instrText xml:space="preserve"> FORMCHECKBOX </w:instrText>
            </w:r>
            <w:r w:rsidRPr="00B46FD5">
              <w:rPr>
                <w:kern w:val="0"/>
                <w:sz w:val="20"/>
                <w:szCs w:val="20"/>
              </w:rPr>
            </w:r>
            <w:r w:rsidRPr="00B46FD5">
              <w:rPr>
                <w:kern w:val="0"/>
                <w:sz w:val="20"/>
                <w:szCs w:val="20"/>
              </w:rPr>
              <w:fldChar w:fldCharType="end"/>
            </w:r>
            <w:bookmarkEnd w:id="0"/>
            <w:r w:rsidR="00FD4F3F" w:rsidRPr="00B46FD5">
              <w:rPr>
                <w:kern w:val="0"/>
                <w:sz w:val="20"/>
                <w:szCs w:val="20"/>
              </w:rPr>
              <w:t xml:space="preserve"> </w:t>
            </w:r>
            <w:r w:rsidR="00B301C2" w:rsidRPr="00B46FD5">
              <w:rPr>
                <w:b/>
                <w:sz w:val="20"/>
                <w:szCs w:val="20"/>
              </w:rPr>
              <w:t xml:space="preserve">Option 1: </w:t>
            </w:r>
            <w:r w:rsidR="00731CA4">
              <w:rPr>
                <w:rFonts w:hint="eastAsia"/>
                <w:b/>
                <w:sz w:val="20"/>
                <w:szCs w:val="20"/>
              </w:rPr>
              <w:t>1,000</w:t>
            </w:r>
            <w:r w:rsidR="00B301C2" w:rsidRPr="00B46FD5">
              <w:rPr>
                <w:b/>
                <w:sz w:val="20"/>
                <w:szCs w:val="20"/>
              </w:rPr>
              <w:t xml:space="preserve"> RMB</w:t>
            </w:r>
            <w:r w:rsidR="004C3536">
              <w:rPr>
                <w:rFonts w:hint="eastAsia"/>
                <w:b/>
                <w:sz w:val="20"/>
                <w:szCs w:val="20"/>
              </w:rPr>
              <w:t xml:space="preserve"> or </w:t>
            </w:r>
            <w:r w:rsidR="00731CA4">
              <w:rPr>
                <w:rFonts w:hint="eastAsia"/>
                <w:b/>
                <w:sz w:val="20"/>
                <w:szCs w:val="20"/>
              </w:rPr>
              <w:t>160</w:t>
            </w:r>
            <w:r w:rsidR="004C3536">
              <w:rPr>
                <w:rFonts w:hint="eastAsia"/>
                <w:b/>
                <w:sz w:val="20"/>
                <w:szCs w:val="20"/>
              </w:rPr>
              <w:t xml:space="preserve"> USD or </w:t>
            </w:r>
            <w:r w:rsidR="00731CA4">
              <w:rPr>
                <w:rFonts w:hint="eastAsia"/>
                <w:b/>
                <w:sz w:val="20"/>
                <w:szCs w:val="20"/>
              </w:rPr>
              <w:t>150</w:t>
            </w:r>
            <w:r w:rsidR="004C3536">
              <w:rPr>
                <w:rFonts w:hint="eastAsia"/>
                <w:b/>
                <w:sz w:val="20"/>
                <w:szCs w:val="20"/>
              </w:rPr>
              <w:t xml:space="preserve"> EUR</w:t>
            </w:r>
            <w:r w:rsidR="00731CA4">
              <w:rPr>
                <w:rFonts w:hint="eastAsia"/>
                <w:b/>
                <w:sz w:val="20"/>
                <w:szCs w:val="20"/>
              </w:rPr>
              <w:t xml:space="preserve"> (Depending on the exchange rate)</w:t>
            </w:r>
          </w:p>
          <w:p w:rsidR="007476EB" w:rsidRDefault="004C3536" w:rsidP="004C3536">
            <w:pPr>
              <w:rPr>
                <w:sz w:val="20"/>
                <w:szCs w:val="20"/>
              </w:rPr>
            </w:pPr>
            <w:r w:rsidRPr="004C3536">
              <w:rPr>
                <w:rFonts w:hint="eastAsia"/>
                <w:sz w:val="20"/>
                <w:szCs w:val="20"/>
              </w:rPr>
              <w:t>English Version of the</w:t>
            </w:r>
            <w:r>
              <w:rPr>
                <w:rFonts w:hint="eastAsia"/>
                <w:sz w:val="20"/>
                <w:szCs w:val="20"/>
              </w:rPr>
              <w:t xml:space="preserve"> </w:t>
            </w:r>
            <w:r w:rsidRPr="004C3536">
              <w:rPr>
                <w:rFonts w:hint="eastAsia"/>
                <w:sz w:val="20"/>
                <w:szCs w:val="20"/>
              </w:rPr>
              <w:t>Catalog of H</w:t>
            </w:r>
            <w:r w:rsidR="00731CA4">
              <w:rPr>
                <w:rFonts w:hint="eastAsia"/>
                <w:sz w:val="20"/>
                <w:szCs w:val="20"/>
              </w:rPr>
              <w:t>azardous Chemicals in China(2015</w:t>
            </w:r>
            <w:r w:rsidRPr="004C3536">
              <w:rPr>
                <w:rFonts w:hint="eastAsia"/>
                <w:sz w:val="20"/>
                <w:szCs w:val="20"/>
              </w:rPr>
              <w:t>)</w:t>
            </w:r>
            <w:r>
              <w:rPr>
                <w:rFonts w:hint="eastAsia"/>
                <w:sz w:val="20"/>
                <w:szCs w:val="20"/>
              </w:rPr>
              <w:t xml:space="preserve"> in excel format; </w:t>
            </w:r>
          </w:p>
          <w:p w:rsidR="004C3536" w:rsidRDefault="009D6A00" w:rsidP="004C3536">
            <w:pPr>
              <w:rPr>
                <w:b/>
                <w:sz w:val="20"/>
                <w:szCs w:val="20"/>
              </w:rPr>
            </w:pPr>
            <w:r w:rsidRPr="00B46FD5">
              <w:rPr>
                <w:kern w:val="0"/>
                <w:sz w:val="20"/>
                <w:szCs w:val="20"/>
              </w:rPr>
              <w:fldChar w:fldCharType="begin">
                <w:ffData>
                  <w:name w:val="Check1"/>
                  <w:enabled/>
                  <w:calcOnExit w:val="0"/>
                  <w:checkBox>
                    <w:sizeAuto/>
                    <w:default w:val="0"/>
                  </w:checkBox>
                </w:ffData>
              </w:fldChar>
            </w:r>
            <w:r w:rsidR="004C3536" w:rsidRPr="00B46FD5">
              <w:rPr>
                <w:kern w:val="0"/>
                <w:sz w:val="20"/>
                <w:szCs w:val="20"/>
              </w:rPr>
              <w:instrText xml:space="preserve"> FORMCHECKBOX </w:instrText>
            </w:r>
            <w:r w:rsidRPr="00B46FD5">
              <w:rPr>
                <w:kern w:val="0"/>
                <w:sz w:val="20"/>
                <w:szCs w:val="20"/>
              </w:rPr>
            </w:r>
            <w:r w:rsidRPr="00B46FD5">
              <w:rPr>
                <w:kern w:val="0"/>
                <w:sz w:val="20"/>
                <w:szCs w:val="20"/>
              </w:rPr>
              <w:fldChar w:fldCharType="end"/>
            </w:r>
            <w:r w:rsidR="004C3536" w:rsidRPr="00B46FD5">
              <w:rPr>
                <w:kern w:val="0"/>
                <w:sz w:val="20"/>
                <w:szCs w:val="20"/>
              </w:rPr>
              <w:t xml:space="preserve"> </w:t>
            </w:r>
            <w:r w:rsidR="004C3536" w:rsidRPr="00B46FD5">
              <w:rPr>
                <w:b/>
                <w:sz w:val="20"/>
                <w:szCs w:val="20"/>
              </w:rPr>
              <w:t xml:space="preserve">Option </w:t>
            </w:r>
            <w:r w:rsidR="004C3536">
              <w:rPr>
                <w:rFonts w:hint="eastAsia"/>
                <w:b/>
                <w:sz w:val="20"/>
                <w:szCs w:val="20"/>
              </w:rPr>
              <w:t>2</w:t>
            </w:r>
            <w:r w:rsidR="004C3536" w:rsidRPr="00B46FD5">
              <w:rPr>
                <w:b/>
                <w:sz w:val="20"/>
                <w:szCs w:val="20"/>
              </w:rPr>
              <w:t xml:space="preserve">: </w:t>
            </w:r>
            <w:r w:rsidR="00731CA4">
              <w:rPr>
                <w:rFonts w:hint="eastAsia"/>
                <w:b/>
                <w:sz w:val="20"/>
                <w:szCs w:val="20"/>
              </w:rPr>
              <w:t>1,500</w:t>
            </w:r>
            <w:r w:rsidR="004C3536" w:rsidRPr="00B46FD5">
              <w:rPr>
                <w:b/>
                <w:sz w:val="20"/>
                <w:szCs w:val="20"/>
              </w:rPr>
              <w:t xml:space="preserve"> RMB</w:t>
            </w:r>
            <w:r w:rsidR="004C3536">
              <w:rPr>
                <w:rFonts w:hint="eastAsia"/>
                <w:b/>
                <w:sz w:val="20"/>
                <w:szCs w:val="20"/>
              </w:rPr>
              <w:t xml:space="preserve"> or </w:t>
            </w:r>
            <w:r w:rsidR="00731CA4">
              <w:rPr>
                <w:rFonts w:hint="eastAsia"/>
                <w:b/>
                <w:sz w:val="20"/>
                <w:szCs w:val="20"/>
              </w:rPr>
              <w:t>240</w:t>
            </w:r>
            <w:r w:rsidR="004C3536">
              <w:rPr>
                <w:rFonts w:hint="eastAsia"/>
                <w:b/>
                <w:sz w:val="20"/>
                <w:szCs w:val="20"/>
              </w:rPr>
              <w:t xml:space="preserve"> USD or </w:t>
            </w:r>
            <w:r w:rsidR="00731CA4">
              <w:rPr>
                <w:rFonts w:hint="eastAsia"/>
                <w:b/>
                <w:sz w:val="20"/>
                <w:szCs w:val="20"/>
              </w:rPr>
              <w:t>225</w:t>
            </w:r>
            <w:r w:rsidR="004C3536">
              <w:rPr>
                <w:rFonts w:hint="eastAsia"/>
                <w:b/>
                <w:sz w:val="20"/>
                <w:szCs w:val="20"/>
              </w:rPr>
              <w:t xml:space="preserve"> EUR</w:t>
            </w:r>
          </w:p>
          <w:p w:rsidR="007476EB" w:rsidRPr="007476EB" w:rsidRDefault="004C3536" w:rsidP="00731CA4">
            <w:pPr>
              <w:rPr>
                <w:sz w:val="20"/>
                <w:szCs w:val="20"/>
              </w:rPr>
            </w:pPr>
            <w:bookmarkStart w:id="1" w:name="OLE_LINK5"/>
            <w:bookmarkStart w:id="2" w:name="OLE_LINK6"/>
            <w:r w:rsidRPr="004C3536">
              <w:rPr>
                <w:rFonts w:hint="eastAsia"/>
                <w:sz w:val="20"/>
                <w:szCs w:val="20"/>
              </w:rPr>
              <w:t>English Version of the</w:t>
            </w:r>
            <w:r>
              <w:rPr>
                <w:rFonts w:hint="eastAsia"/>
                <w:sz w:val="20"/>
                <w:szCs w:val="20"/>
              </w:rPr>
              <w:t xml:space="preserve"> New</w:t>
            </w:r>
            <w:r w:rsidRPr="004C3536">
              <w:rPr>
                <w:rFonts w:hint="eastAsia"/>
                <w:sz w:val="20"/>
                <w:szCs w:val="20"/>
              </w:rPr>
              <w:t xml:space="preserve"> Catalog of Hazardous Chemicals in </w:t>
            </w:r>
            <w:r w:rsidR="007476EB" w:rsidRPr="004C3536">
              <w:rPr>
                <w:sz w:val="20"/>
                <w:szCs w:val="20"/>
              </w:rPr>
              <w:t>China (</w:t>
            </w:r>
            <w:r w:rsidR="00731CA4">
              <w:rPr>
                <w:rFonts w:hint="eastAsia"/>
                <w:sz w:val="20"/>
                <w:szCs w:val="20"/>
              </w:rPr>
              <w:t>2015</w:t>
            </w:r>
            <w:r w:rsidRPr="004C3536">
              <w:rPr>
                <w:rFonts w:hint="eastAsia"/>
                <w:sz w:val="20"/>
                <w:szCs w:val="20"/>
              </w:rPr>
              <w:t>)</w:t>
            </w:r>
            <w:r>
              <w:rPr>
                <w:rFonts w:hint="eastAsia"/>
                <w:sz w:val="20"/>
                <w:szCs w:val="20"/>
              </w:rPr>
              <w:t xml:space="preserve">; </w:t>
            </w:r>
            <w:r w:rsidR="007476EB">
              <w:rPr>
                <w:rFonts w:hint="eastAsia"/>
                <w:sz w:val="20"/>
                <w:szCs w:val="20"/>
              </w:rPr>
              <w:t xml:space="preserve">One to one comparison between the </w:t>
            </w:r>
            <w:r w:rsidR="00862AF6">
              <w:rPr>
                <w:sz w:val="20"/>
                <w:szCs w:val="20"/>
              </w:rPr>
              <w:t>Catalog</w:t>
            </w:r>
            <w:r w:rsidR="00D3270A">
              <w:rPr>
                <w:sz w:val="20"/>
                <w:szCs w:val="20"/>
              </w:rPr>
              <w:t xml:space="preserve"> (</w:t>
            </w:r>
            <w:r w:rsidR="007476EB">
              <w:rPr>
                <w:rFonts w:hint="eastAsia"/>
                <w:sz w:val="20"/>
                <w:szCs w:val="20"/>
              </w:rPr>
              <w:t xml:space="preserve">2002) and </w:t>
            </w:r>
            <w:r w:rsidR="00D3270A">
              <w:rPr>
                <w:sz w:val="20"/>
                <w:szCs w:val="20"/>
              </w:rPr>
              <w:t>Catalog (</w:t>
            </w:r>
            <w:r w:rsidR="00731CA4">
              <w:rPr>
                <w:rFonts w:hint="eastAsia"/>
                <w:sz w:val="20"/>
                <w:szCs w:val="20"/>
              </w:rPr>
              <w:t>2015</w:t>
            </w:r>
            <w:r w:rsidR="007476EB">
              <w:rPr>
                <w:rFonts w:hint="eastAsia"/>
                <w:sz w:val="20"/>
                <w:szCs w:val="20"/>
              </w:rPr>
              <w:t xml:space="preserve">). </w:t>
            </w:r>
            <w:bookmarkEnd w:id="1"/>
            <w:bookmarkEnd w:id="2"/>
          </w:p>
        </w:tc>
      </w:tr>
      <w:tr w:rsidR="002C3B60" w:rsidRPr="00495021" w:rsidTr="00CE4D35">
        <w:trPr>
          <w:trHeight w:val="354"/>
        </w:trPr>
        <w:tc>
          <w:tcPr>
            <w:tcW w:w="2989" w:type="dxa"/>
            <w:tcBorders>
              <w:left w:val="nil"/>
            </w:tcBorders>
          </w:tcPr>
          <w:p w:rsidR="002C3B60" w:rsidRPr="00B46FD5" w:rsidRDefault="002C3B60" w:rsidP="00107578">
            <w:pPr>
              <w:ind w:right="360"/>
              <w:jc w:val="right"/>
              <w:rPr>
                <w:sz w:val="20"/>
                <w:szCs w:val="20"/>
              </w:rPr>
            </w:pPr>
            <w:r>
              <w:rPr>
                <w:sz w:val="20"/>
                <w:szCs w:val="20"/>
              </w:rPr>
              <w:t xml:space="preserve"> Which regulations are you interested? (Consultants will be assigned according to your choice</w:t>
            </w:r>
            <w:r w:rsidR="00107578">
              <w:rPr>
                <w:sz w:val="20"/>
                <w:szCs w:val="20"/>
              </w:rPr>
              <w:t>. You can also choose consultants you know.</w:t>
            </w:r>
            <w:r>
              <w:rPr>
                <w:sz w:val="20"/>
                <w:szCs w:val="20"/>
              </w:rPr>
              <w:t>)</w:t>
            </w:r>
          </w:p>
        </w:tc>
        <w:tc>
          <w:tcPr>
            <w:tcW w:w="7479" w:type="dxa"/>
            <w:gridSpan w:val="2"/>
            <w:tcBorders>
              <w:top w:val="single" w:sz="6" w:space="0" w:color="000000"/>
              <w:bottom w:val="single" w:sz="6" w:space="0" w:color="000000"/>
              <w:right w:val="nil"/>
            </w:tcBorders>
            <w:shd w:val="clear" w:color="auto" w:fill="FFFFFF"/>
          </w:tcPr>
          <w:p w:rsidR="002C3B60" w:rsidRPr="002C3B60" w:rsidRDefault="009D6A00" w:rsidP="002C3B60">
            <w:pPr>
              <w:jc w:val="left"/>
              <w:rPr>
                <w:sz w:val="20"/>
                <w:szCs w:val="20"/>
              </w:rPr>
            </w:pPr>
            <w:r w:rsidRPr="00B46FD5">
              <w:rPr>
                <w:kern w:val="0"/>
                <w:sz w:val="20"/>
                <w:szCs w:val="20"/>
              </w:rPr>
              <w:fldChar w:fldCharType="begin">
                <w:ffData>
                  <w:name w:val="Check1"/>
                  <w:enabled/>
                  <w:calcOnExit w:val="0"/>
                  <w:checkBox>
                    <w:sizeAuto/>
                    <w:default w:val="0"/>
                  </w:checkBox>
                </w:ffData>
              </w:fldChar>
            </w:r>
            <w:r w:rsidR="002C3B60" w:rsidRPr="00B46FD5">
              <w:rPr>
                <w:kern w:val="0"/>
                <w:sz w:val="20"/>
                <w:szCs w:val="20"/>
              </w:rPr>
              <w:instrText xml:space="preserve"> FORMCHECKBOX </w:instrText>
            </w:r>
            <w:r w:rsidRPr="00B46FD5">
              <w:rPr>
                <w:kern w:val="0"/>
                <w:sz w:val="20"/>
                <w:szCs w:val="20"/>
              </w:rPr>
            </w:r>
            <w:r w:rsidRPr="00B46FD5">
              <w:rPr>
                <w:kern w:val="0"/>
                <w:sz w:val="20"/>
                <w:szCs w:val="20"/>
              </w:rPr>
              <w:fldChar w:fldCharType="end"/>
            </w:r>
            <w:r w:rsidR="002C3B60" w:rsidRPr="00B46FD5">
              <w:rPr>
                <w:kern w:val="0"/>
                <w:sz w:val="20"/>
                <w:szCs w:val="20"/>
              </w:rPr>
              <w:t xml:space="preserve"> </w:t>
            </w:r>
            <w:r w:rsidR="002C3B60" w:rsidRPr="002C3B60">
              <w:rPr>
                <w:sz w:val="20"/>
                <w:szCs w:val="20"/>
              </w:rPr>
              <w:t>Industrial Chemical Regulations</w:t>
            </w:r>
            <w:r w:rsidR="00AF2D7F">
              <w:rPr>
                <w:rFonts w:hint="eastAsia"/>
                <w:sz w:val="20"/>
                <w:szCs w:val="20"/>
              </w:rPr>
              <w:t xml:space="preserve"> </w:t>
            </w:r>
            <w:r w:rsidR="002C3B60" w:rsidRPr="002C3B60">
              <w:rPr>
                <w:sz w:val="20"/>
                <w:szCs w:val="20"/>
              </w:rPr>
              <w:t>(New Substance Notification, Hazardous Chemicals Management, Restricted Chemicals) in China;</w:t>
            </w:r>
          </w:p>
          <w:p w:rsidR="002C3B60" w:rsidRPr="002C3B60" w:rsidRDefault="009D6A00" w:rsidP="002C3B60">
            <w:pPr>
              <w:rPr>
                <w:sz w:val="20"/>
                <w:szCs w:val="20"/>
              </w:rPr>
            </w:pPr>
            <w:r w:rsidRPr="002C3B60">
              <w:rPr>
                <w:kern w:val="0"/>
                <w:sz w:val="20"/>
                <w:szCs w:val="20"/>
              </w:rPr>
              <w:fldChar w:fldCharType="begin">
                <w:ffData>
                  <w:name w:val="Check1"/>
                  <w:enabled/>
                  <w:calcOnExit w:val="0"/>
                  <w:checkBox>
                    <w:sizeAuto/>
                    <w:default w:val="0"/>
                  </w:checkBox>
                </w:ffData>
              </w:fldChar>
            </w:r>
            <w:r w:rsidR="002C3B60" w:rsidRPr="002C3B60">
              <w:rPr>
                <w:kern w:val="0"/>
                <w:sz w:val="20"/>
                <w:szCs w:val="20"/>
              </w:rPr>
              <w:instrText xml:space="preserve"> FORMCHECKBOX </w:instrText>
            </w:r>
            <w:r w:rsidRPr="002C3B60">
              <w:rPr>
                <w:kern w:val="0"/>
                <w:sz w:val="20"/>
                <w:szCs w:val="20"/>
              </w:rPr>
            </w:r>
            <w:r w:rsidRPr="002C3B60">
              <w:rPr>
                <w:kern w:val="0"/>
                <w:sz w:val="20"/>
                <w:szCs w:val="20"/>
              </w:rPr>
              <w:fldChar w:fldCharType="end"/>
            </w:r>
            <w:r w:rsidR="002C3B60" w:rsidRPr="002C3B60">
              <w:rPr>
                <w:kern w:val="0"/>
                <w:sz w:val="20"/>
                <w:szCs w:val="20"/>
              </w:rPr>
              <w:t xml:space="preserve"> </w:t>
            </w:r>
            <w:r w:rsidR="00B10F17">
              <w:rPr>
                <w:rFonts w:hint="eastAsia"/>
                <w:sz w:val="20"/>
                <w:szCs w:val="20"/>
              </w:rPr>
              <w:t>Global GHS</w:t>
            </w:r>
            <w:r w:rsidR="00AF2D7F">
              <w:rPr>
                <w:rFonts w:hint="eastAsia"/>
                <w:sz w:val="20"/>
                <w:szCs w:val="20"/>
              </w:rPr>
              <w:t xml:space="preserve"> </w:t>
            </w:r>
            <w:r w:rsidR="00B60050">
              <w:rPr>
                <w:sz w:val="20"/>
                <w:szCs w:val="20"/>
              </w:rPr>
              <w:t>(SDS/Label</w:t>
            </w:r>
            <w:r w:rsidR="002C3B60" w:rsidRPr="002C3B60">
              <w:rPr>
                <w:sz w:val="20"/>
                <w:szCs w:val="20"/>
              </w:rPr>
              <w:t>ing/Packaging);</w:t>
            </w:r>
          </w:p>
          <w:p w:rsidR="002C3B60" w:rsidRPr="002C3B60" w:rsidRDefault="009D6A00" w:rsidP="002C3B60">
            <w:pPr>
              <w:rPr>
                <w:sz w:val="20"/>
                <w:szCs w:val="20"/>
              </w:rPr>
            </w:pPr>
            <w:r w:rsidRPr="002C3B60">
              <w:rPr>
                <w:kern w:val="0"/>
                <w:sz w:val="20"/>
                <w:szCs w:val="20"/>
              </w:rPr>
              <w:fldChar w:fldCharType="begin">
                <w:ffData>
                  <w:name w:val="Check1"/>
                  <w:enabled/>
                  <w:calcOnExit w:val="0"/>
                  <w:checkBox>
                    <w:sizeAuto/>
                    <w:default w:val="0"/>
                  </w:checkBox>
                </w:ffData>
              </w:fldChar>
            </w:r>
            <w:r w:rsidR="002C3B60" w:rsidRPr="002C3B60">
              <w:rPr>
                <w:kern w:val="0"/>
                <w:sz w:val="20"/>
                <w:szCs w:val="20"/>
              </w:rPr>
              <w:instrText xml:space="preserve"> FORMCHECKBOX </w:instrText>
            </w:r>
            <w:r w:rsidRPr="002C3B60">
              <w:rPr>
                <w:kern w:val="0"/>
                <w:sz w:val="20"/>
                <w:szCs w:val="20"/>
              </w:rPr>
            </w:r>
            <w:r w:rsidRPr="002C3B60">
              <w:rPr>
                <w:kern w:val="0"/>
                <w:sz w:val="20"/>
                <w:szCs w:val="20"/>
              </w:rPr>
              <w:fldChar w:fldCharType="end"/>
            </w:r>
            <w:r w:rsidR="002C3B60" w:rsidRPr="002C3B60">
              <w:rPr>
                <w:kern w:val="0"/>
                <w:sz w:val="20"/>
                <w:szCs w:val="20"/>
              </w:rPr>
              <w:t xml:space="preserve"> </w:t>
            </w:r>
            <w:r w:rsidR="002C3B60" w:rsidRPr="002C3B60">
              <w:rPr>
                <w:sz w:val="20"/>
                <w:szCs w:val="20"/>
              </w:rPr>
              <w:t>Cosmetic Regulations in China;</w:t>
            </w:r>
          </w:p>
          <w:p w:rsidR="002C3B60" w:rsidRPr="002C3B60" w:rsidRDefault="009D6A00" w:rsidP="002C3B60">
            <w:pPr>
              <w:rPr>
                <w:sz w:val="20"/>
                <w:szCs w:val="20"/>
              </w:rPr>
            </w:pPr>
            <w:r w:rsidRPr="002C3B60">
              <w:rPr>
                <w:kern w:val="0"/>
                <w:sz w:val="20"/>
                <w:szCs w:val="20"/>
              </w:rPr>
              <w:fldChar w:fldCharType="begin">
                <w:ffData>
                  <w:name w:val="Check1"/>
                  <w:enabled/>
                  <w:calcOnExit w:val="0"/>
                  <w:checkBox>
                    <w:sizeAuto/>
                    <w:default w:val="0"/>
                  </w:checkBox>
                </w:ffData>
              </w:fldChar>
            </w:r>
            <w:r w:rsidR="002C3B60" w:rsidRPr="002C3B60">
              <w:rPr>
                <w:kern w:val="0"/>
                <w:sz w:val="20"/>
                <w:szCs w:val="20"/>
              </w:rPr>
              <w:instrText xml:space="preserve"> FORMCHECKBOX </w:instrText>
            </w:r>
            <w:r w:rsidRPr="002C3B60">
              <w:rPr>
                <w:kern w:val="0"/>
                <w:sz w:val="20"/>
                <w:szCs w:val="20"/>
              </w:rPr>
            </w:r>
            <w:r w:rsidRPr="002C3B60">
              <w:rPr>
                <w:kern w:val="0"/>
                <w:sz w:val="20"/>
                <w:szCs w:val="20"/>
              </w:rPr>
              <w:fldChar w:fldCharType="end"/>
            </w:r>
            <w:r w:rsidR="002C3B60" w:rsidRPr="002C3B60">
              <w:rPr>
                <w:kern w:val="0"/>
                <w:sz w:val="20"/>
                <w:szCs w:val="20"/>
              </w:rPr>
              <w:t xml:space="preserve"> </w:t>
            </w:r>
            <w:r w:rsidR="002C3B60" w:rsidRPr="002C3B60">
              <w:rPr>
                <w:sz w:val="20"/>
                <w:szCs w:val="20"/>
              </w:rPr>
              <w:t>Pesticide Regulations in China;</w:t>
            </w:r>
          </w:p>
          <w:p w:rsidR="002C3B60" w:rsidRPr="002C3B60" w:rsidRDefault="009D6A00" w:rsidP="002C3B60">
            <w:pPr>
              <w:rPr>
                <w:sz w:val="20"/>
                <w:szCs w:val="20"/>
              </w:rPr>
            </w:pPr>
            <w:r w:rsidRPr="002C3B60">
              <w:rPr>
                <w:kern w:val="0"/>
                <w:sz w:val="20"/>
                <w:szCs w:val="20"/>
              </w:rPr>
              <w:fldChar w:fldCharType="begin">
                <w:ffData>
                  <w:name w:val="Check1"/>
                  <w:enabled/>
                  <w:calcOnExit w:val="0"/>
                  <w:checkBox>
                    <w:sizeAuto/>
                    <w:default w:val="0"/>
                  </w:checkBox>
                </w:ffData>
              </w:fldChar>
            </w:r>
            <w:r w:rsidR="002C3B60" w:rsidRPr="002C3B60">
              <w:rPr>
                <w:kern w:val="0"/>
                <w:sz w:val="20"/>
                <w:szCs w:val="20"/>
              </w:rPr>
              <w:instrText xml:space="preserve"> FORMCHECKBOX </w:instrText>
            </w:r>
            <w:r w:rsidRPr="002C3B60">
              <w:rPr>
                <w:kern w:val="0"/>
                <w:sz w:val="20"/>
                <w:szCs w:val="20"/>
              </w:rPr>
            </w:r>
            <w:r w:rsidRPr="002C3B60">
              <w:rPr>
                <w:kern w:val="0"/>
                <w:sz w:val="20"/>
                <w:szCs w:val="20"/>
              </w:rPr>
              <w:fldChar w:fldCharType="end"/>
            </w:r>
            <w:r w:rsidR="002C3B60" w:rsidRPr="002C3B60">
              <w:rPr>
                <w:kern w:val="0"/>
                <w:sz w:val="20"/>
                <w:szCs w:val="20"/>
              </w:rPr>
              <w:t xml:space="preserve"> </w:t>
            </w:r>
            <w:r w:rsidR="002C3B60" w:rsidRPr="002C3B60">
              <w:rPr>
                <w:sz w:val="20"/>
                <w:szCs w:val="20"/>
              </w:rPr>
              <w:t>Biocides Regulations in China;</w:t>
            </w:r>
          </w:p>
          <w:p w:rsidR="002C3B60" w:rsidRPr="00FB6038" w:rsidRDefault="009D6A00" w:rsidP="00FB6038">
            <w:pPr>
              <w:rPr>
                <w:sz w:val="20"/>
                <w:szCs w:val="20"/>
              </w:rPr>
            </w:pPr>
            <w:r w:rsidRPr="002C3B60">
              <w:rPr>
                <w:kern w:val="0"/>
                <w:sz w:val="20"/>
                <w:szCs w:val="20"/>
              </w:rPr>
              <w:fldChar w:fldCharType="begin">
                <w:ffData>
                  <w:name w:val="Check1"/>
                  <w:enabled/>
                  <w:calcOnExit w:val="0"/>
                  <w:checkBox>
                    <w:sizeAuto/>
                    <w:default w:val="0"/>
                  </w:checkBox>
                </w:ffData>
              </w:fldChar>
            </w:r>
            <w:r w:rsidR="002C3B60" w:rsidRPr="002C3B60">
              <w:rPr>
                <w:kern w:val="0"/>
                <w:sz w:val="20"/>
                <w:szCs w:val="20"/>
              </w:rPr>
              <w:instrText xml:space="preserve"> FORMCHECKBOX </w:instrText>
            </w:r>
            <w:r w:rsidRPr="002C3B60">
              <w:rPr>
                <w:kern w:val="0"/>
                <w:sz w:val="20"/>
                <w:szCs w:val="20"/>
              </w:rPr>
            </w:r>
            <w:r w:rsidRPr="002C3B60">
              <w:rPr>
                <w:kern w:val="0"/>
                <w:sz w:val="20"/>
                <w:szCs w:val="20"/>
              </w:rPr>
              <w:fldChar w:fldCharType="end"/>
            </w:r>
            <w:r w:rsidR="002C3B60" w:rsidRPr="002C3B60">
              <w:rPr>
                <w:kern w:val="0"/>
                <w:sz w:val="20"/>
                <w:szCs w:val="20"/>
              </w:rPr>
              <w:t xml:space="preserve"> </w:t>
            </w:r>
            <w:r w:rsidR="002C3B60" w:rsidRPr="002C3B60">
              <w:rPr>
                <w:sz w:val="20"/>
                <w:szCs w:val="20"/>
              </w:rPr>
              <w:t xml:space="preserve">Food Additive/Food Packaging/Food Contact </w:t>
            </w:r>
            <w:r w:rsidR="00495021">
              <w:rPr>
                <w:rFonts w:hint="eastAsia"/>
                <w:sz w:val="20"/>
                <w:szCs w:val="20"/>
              </w:rPr>
              <w:t xml:space="preserve">Material </w:t>
            </w:r>
            <w:r w:rsidR="002C3B60" w:rsidRPr="002C3B60">
              <w:rPr>
                <w:sz w:val="20"/>
                <w:szCs w:val="20"/>
              </w:rPr>
              <w:t>Regulations in China;</w:t>
            </w:r>
          </w:p>
        </w:tc>
      </w:tr>
      <w:tr w:rsidR="00FD4F3F" w:rsidRPr="00A8418D" w:rsidTr="00CE4D35">
        <w:trPr>
          <w:trHeight w:val="354"/>
        </w:trPr>
        <w:tc>
          <w:tcPr>
            <w:tcW w:w="2989" w:type="dxa"/>
            <w:tcBorders>
              <w:left w:val="nil"/>
              <w:bottom w:val="single" w:sz="4" w:space="0" w:color="000000"/>
            </w:tcBorders>
          </w:tcPr>
          <w:p w:rsidR="00FB2510" w:rsidRPr="00B46FD5" w:rsidRDefault="00FB2510" w:rsidP="00F2060A">
            <w:pPr>
              <w:jc w:val="right"/>
              <w:rPr>
                <w:sz w:val="20"/>
                <w:szCs w:val="20"/>
              </w:rPr>
            </w:pPr>
          </w:p>
          <w:p w:rsidR="00FD4F3F" w:rsidRPr="00B46FD5" w:rsidRDefault="00B46FD5" w:rsidP="00F2060A">
            <w:pPr>
              <w:jc w:val="right"/>
              <w:rPr>
                <w:sz w:val="20"/>
                <w:szCs w:val="20"/>
              </w:rPr>
            </w:pPr>
            <w:r w:rsidRPr="00B46FD5">
              <w:rPr>
                <w:sz w:val="20"/>
                <w:szCs w:val="20"/>
              </w:rPr>
              <w:t xml:space="preserve">Benefits &amp; </w:t>
            </w:r>
            <w:r w:rsidR="001F7DCE" w:rsidRPr="00B46FD5">
              <w:rPr>
                <w:sz w:val="20"/>
                <w:szCs w:val="20"/>
              </w:rPr>
              <w:t>Services Delivered</w:t>
            </w:r>
          </w:p>
        </w:tc>
        <w:tc>
          <w:tcPr>
            <w:tcW w:w="7479" w:type="dxa"/>
            <w:gridSpan w:val="2"/>
            <w:tcBorders>
              <w:top w:val="single" w:sz="6" w:space="0" w:color="000000"/>
              <w:bottom w:val="single" w:sz="4" w:space="0" w:color="000000"/>
              <w:right w:val="nil"/>
            </w:tcBorders>
            <w:shd w:val="clear" w:color="auto" w:fill="FFFFFF"/>
          </w:tcPr>
          <w:p w:rsidR="00B46FD5" w:rsidRDefault="00B46FD5" w:rsidP="00B46FD5">
            <w:pPr>
              <w:numPr>
                <w:ilvl w:val="0"/>
                <w:numId w:val="12"/>
              </w:numPr>
              <w:jc w:val="left"/>
              <w:rPr>
                <w:kern w:val="0"/>
                <w:sz w:val="20"/>
                <w:szCs w:val="20"/>
              </w:rPr>
            </w:pPr>
            <w:r w:rsidRPr="00B46FD5">
              <w:rPr>
                <w:kern w:val="0"/>
                <w:sz w:val="20"/>
                <w:szCs w:val="20"/>
              </w:rPr>
              <w:t>Removing language and cultural barrier;</w:t>
            </w:r>
          </w:p>
          <w:p w:rsidR="00A44B32" w:rsidRDefault="00A44B32" w:rsidP="00A44B32">
            <w:pPr>
              <w:numPr>
                <w:ilvl w:val="0"/>
                <w:numId w:val="12"/>
              </w:numPr>
              <w:jc w:val="left"/>
              <w:rPr>
                <w:kern w:val="0"/>
                <w:sz w:val="20"/>
                <w:szCs w:val="20"/>
              </w:rPr>
            </w:pPr>
            <w:r w:rsidRPr="00B46FD5">
              <w:rPr>
                <w:kern w:val="0"/>
                <w:sz w:val="20"/>
                <w:szCs w:val="20"/>
              </w:rPr>
              <w:t>Avoiding hiring full-time staff and lowering your compliance costs for China;</w:t>
            </w:r>
          </w:p>
          <w:p w:rsidR="00B33023" w:rsidRPr="00A44B32" w:rsidRDefault="00B33023" w:rsidP="00A44B32">
            <w:pPr>
              <w:numPr>
                <w:ilvl w:val="0"/>
                <w:numId w:val="12"/>
              </w:numPr>
              <w:jc w:val="left"/>
              <w:rPr>
                <w:kern w:val="0"/>
                <w:sz w:val="20"/>
                <w:szCs w:val="20"/>
              </w:rPr>
            </w:pPr>
            <w:r>
              <w:rPr>
                <w:kern w:val="0"/>
                <w:sz w:val="20"/>
                <w:szCs w:val="20"/>
              </w:rPr>
              <w:t>Product regulatory compliance check</w:t>
            </w:r>
            <w:r w:rsidR="00E60DCE">
              <w:rPr>
                <w:kern w:val="0"/>
                <w:sz w:val="20"/>
                <w:szCs w:val="20"/>
              </w:rPr>
              <w:t xml:space="preserve"> &amp; advice</w:t>
            </w:r>
            <w:r>
              <w:rPr>
                <w:kern w:val="0"/>
                <w:sz w:val="20"/>
                <w:szCs w:val="20"/>
              </w:rPr>
              <w:t>;</w:t>
            </w:r>
          </w:p>
          <w:p w:rsidR="00B46FD5" w:rsidRPr="00B46FD5" w:rsidRDefault="00B46FD5" w:rsidP="00B46FD5">
            <w:pPr>
              <w:numPr>
                <w:ilvl w:val="0"/>
                <w:numId w:val="12"/>
              </w:numPr>
              <w:jc w:val="left"/>
              <w:rPr>
                <w:kern w:val="0"/>
                <w:sz w:val="20"/>
                <w:szCs w:val="20"/>
              </w:rPr>
            </w:pPr>
            <w:r w:rsidRPr="00B46FD5">
              <w:rPr>
                <w:kern w:val="0"/>
                <w:sz w:val="20"/>
                <w:szCs w:val="20"/>
              </w:rPr>
              <w:t xml:space="preserve">Having local regulatory affairs staff clarifying your questions, analyzing the impact of any new </w:t>
            </w:r>
            <w:r w:rsidR="00A44B32">
              <w:rPr>
                <w:kern w:val="0"/>
                <w:sz w:val="20"/>
                <w:szCs w:val="20"/>
              </w:rPr>
              <w:t xml:space="preserve">Chinese chemical </w:t>
            </w:r>
            <w:r w:rsidRPr="00B46FD5">
              <w:rPr>
                <w:kern w:val="0"/>
                <w:sz w:val="20"/>
                <w:szCs w:val="20"/>
              </w:rPr>
              <w:t>regulations on your business and communicating with authorities in China;</w:t>
            </w:r>
          </w:p>
          <w:p w:rsidR="00BA3F9A" w:rsidRPr="003B5FC5" w:rsidRDefault="00B46FD5" w:rsidP="003B5FC5">
            <w:pPr>
              <w:numPr>
                <w:ilvl w:val="0"/>
                <w:numId w:val="12"/>
              </w:numPr>
              <w:jc w:val="left"/>
              <w:rPr>
                <w:kern w:val="0"/>
                <w:sz w:val="20"/>
                <w:szCs w:val="20"/>
              </w:rPr>
            </w:pPr>
            <w:r w:rsidRPr="00B46FD5">
              <w:rPr>
                <w:kern w:val="0"/>
                <w:sz w:val="20"/>
                <w:szCs w:val="20"/>
              </w:rPr>
              <w:t>Accessing CIRS's quarterly</w:t>
            </w:r>
            <w:r w:rsidR="00A44B32">
              <w:rPr>
                <w:kern w:val="0"/>
                <w:sz w:val="20"/>
                <w:szCs w:val="20"/>
              </w:rPr>
              <w:t xml:space="preserve"> chemical</w:t>
            </w:r>
            <w:r w:rsidRPr="00B46FD5">
              <w:rPr>
                <w:kern w:val="0"/>
                <w:sz w:val="20"/>
                <w:szCs w:val="20"/>
              </w:rPr>
              <w:t xml:space="preserve"> regulatory update report and all presentations free of charge.</w:t>
            </w:r>
          </w:p>
        </w:tc>
      </w:tr>
      <w:tr w:rsidR="00587FC2" w:rsidRPr="00A8418D" w:rsidTr="00587FC2">
        <w:trPr>
          <w:trHeight w:val="448"/>
        </w:trPr>
        <w:tc>
          <w:tcPr>
            <w:tcW w:w="6628" w:type="dxa"/>
            <w:gridSpan w:val="2"/>
            <w:tcBorders>
              <w:left w:val="nil"/>
              <w:bottom w:val="single" w:sz="4" w:space="0" w:color="auto"/>
              <w:right w:val="single" w:sz="4" w:space="0" w:color="auto"/>
            </w:tcBorders>
            <w:vAlign w:val="center"/>
          </w:tcPr>
          <w:p w:rsidR="00587FC2" w:rsidRPr="00587FC2" w:rsidRDefault="00587FC2" w:rsidP="0060117E">
            <w:pPr>
              <w:widowControl/>
              <w:jc w:val="left"/>
              <w:rPr>
                <w:sz w:val="18"/>
                <w:szCs w:val="20"/>
              </w:rPr>
            </w:pPr>
            <w:r w:rsidRPr="00587FC2">
              <w:rPr>
                <w:rFonts w:hint="eastAsia"/>
                <w:sz w:val="18"/>
                <w:szCs w:val="20"/>
              </w:rPr>
              <w:t xml:space="preserve">Please complete this form and send it to </w:t>
            </w:r>
            <w:r w:rsidRPr="00587FC2">
              <w:rPr>
                <w:rStyle w:val="a6"/>
                <w:rFonts w:hint="eastAsia"/>
                <w:sz w:val="20"/>
              </w:rPr>
              <w:t>ethan.zheng</w:t>
            </w:r>
            <w:hyperlink r:id="rId10" w:history="1">
              <w:r w:rsidRPr="00587FC2">
                <w:rPr>
                  <w:rStyle w:val="a6"/>
                  <w:rFonts w:hint="eastAsia"/>
                  <w:sz w:val="18"/>
                  <w:szCs w:val="20"/>
                </w:rPr>
                <w:t>@cirs-group.com</w:t>
              </w:r>
            </w:hyperlink>
            <w:r w:rsidRPr="00587FC2">
              <w:rPr>
                <w:rFonts w:hint="eastAsia"/>
                <w:sz w:val="18"/>
                <w:szCs w:val="20"/>
              </w:rPr>
              <w:t xml:space="preserve">. We will send an invoice to you immediately after receiving this completed order form and send you above documents afterward. </w:t>
            </w:r>
          </w:p>
          <w:p w:rsidR="00587FC2" w:rsidRDefault="00587FC2" w:rsidP="0060117E">
            <w:pPr>
              <w:widowControl/>
              <w:jc w:val="left"/>
              <w:rPr>
                <w:sz w:val="20"/>
                <w:szCs w:val="20"/>
              </w:rPr>
            </w:pPr>
            <w:r w:rsidRPr="00587FC2">
              <w:rPr>
                <w:rFonts w:hint="eastAsia"/>
                <w:sz w:val="18"/>
                <w:szCs w:val="20"/>
              </w:rPr>
              <w:t xml:space="preserve">More China chemical regulation information can be found </w:t>
            </w:r>
            <w:hyperlink r:id="rId11" w:history="1">
              <w:r w:rsidRPr="00587FC2">
                <w:rPr>
                  <w:rStyle w:val="a6"/>
                  <w:sz w:val="18"/>
                  <w:szCs w:val="20"/>
                </w:rPr>
                <w:t>here</w:t>
              </w:r>
            </w:hyperlink>
            <w:r w:rsidRPr="00587FC2">
              <w:rPr>
                <w:rFonts w:hint="eastAsia"/>
                <w:sz w:val="18"/>
                <w:szCs w:val="20"/>
              </w:rPr>
              <w:t>.</w:t>
            </w:r>
          </w:p>
        </w:tc>
        <w:tc>
          <w:tcPr>
            <w:tcW w:w="3840" w:type="dxa"/>
            <w:tcBorders>
              <w:left w:val="single" w:sz="4" w:space="0" w:color="auto"/>
              <w:bottom w:val="single" w:sz="4" w:space="0" w:color="auto"/>
              <w:right w:val="nil"/>
            </w:tcBorders>
            <w:vAlign w:val="center"/>
          </w:tcPr>
          <w:p w:rsidR="00587FC2" w:rsidRPr="00BB76D0" w:rsidRDefault="00587FC2" w:rsidP="00587FC2">
            <w:pPr>
              <w:widowControl/>
              <w:adjustRightInd w:val="0"/>
              <w:snapToGrid w:val="0"/>
              <w:jc w:val="left"/>
              <w:rPr>
                <w:b/>
                <w:sz w:val="16"/>
                <w:szCs w:val="20"/>
              </w:rPr>
            </w:pPr>
            <w:r w:rsidRPr="00BB76D0">
              <w:rPr>
                <w:rFonts w:hint="eastAsia"/>
                <w:b/>
                <w:sz w:val="16"/>
                <w:szCs w:val="20"/>
              </w:rPr>
              <w:t>CIRS Bank Information</w:t>
            </w:r>
          </w:p>
          <w:p w:rsidR="00587FC2" w:rsidRPr="00BB76D0" w:rsidRDefault="00587FC2" w:rsidP="00587FC2">
            <w:pPr>
              <w:widowControl/>
              <w:adjustRightInd w:val="0"/>
              <w:snapToGrid w:val="0"/>
              <w:jc w:val="left"/>
              <w:rPr>
                <w:sz w:val="16"/>
                <w:szCs w:val="20"/>
              </w:rPr>
            </w:pPr>
            <w:r w:rsidRPr="00BB76D0">
              <w:rPr>
                <w:sz w:val="16"/>
                <w:szCs w:val="20"/>
              </w:rPr>
              <w:t xml:space="preserve">Beneficiary Name: </w:t>
            </w:r>
            <w:r w:rsidRPr="00BB76D0">
              <w:rPr>
                <w:sz w:val="16"/>
                <w:szCs w:val="20"/>
              </w:rPr>
              <w:tab/>
              <w:t>CIRS Ltd</w:t>
            </w:r>
          </w:p>
          <w:p w:rsidR="00587FC2" w:rsidRPr="00BB76D0" w:rsidRDefault="00587FC2" w:rsidP="00587FC2">
            <w:pPr>
              <w:widowControl/>
              <w:adjustRightInd w:val="0"/>
              <w:snapToGrid w:val="0"/>
              <w:jc w:val="left"/>
              <w:rPr>
                <w:sz w:val="16"/>
                <w:szCs w:val="20"/>
              </w:rPr>
            </w:pPr>
            <w:r w:rsidRPr="00BB76D0">
              <w:rPr>
                <w:sz w:val="16"/>
                <w:szCs w:val="20"/>
              </w:rPr>
              <w:t>Bank Name:</w:t>
            </w:r>
            <w:r w:rsidRPr="00BB76D0">
              <w:rPr>
                <w:sz w:val="16"/>
                <w:szCs w:val="20"/>
              </w:rPr>
              <w:tab/>
            </w:r>
            <w:r w:rsidRPr="00BB76D0">
              <w:rPr>
                <w:sz w:val="16"/>
                <w:szCs w:val="20"/>
              </w:rPr>
              <w:tab/>
              <w:t xml:space="preserve">Bank of Ireland </w:t>
            </w:r>
          </w:p>
          <w:p w:rsidR="00587FC2" w:rsidRPr="00BB76D0" w:rsidRDefault="00587FC2" w:rsidP="00587FC2">
            <w:pPr>
              <w:widowControl/>
              <w:adjustRightInd w:val="0"/>
              <w:snapToGrid w:val="0"/>
              <w:jc w:val="left"/>
              <w:rPr>
                <w:sz w:val="16"/>
                <w:szCs w:val="20"/>
              </w:rPr>
            </w:pPr>
            <w:r w:rsidRPr="00BB76D0">
              <w:rPr>
                <w:sz w:val="16"/>
                <w:szCs w:val="20"/>
              </w:rPr>
              <w:t>Bank Address:</w:t>
            </w:r>
            <w:r w:rsidRPr="00BB76D0">
              <w:rPr>
                <w:sz w:val="16"/>
                <w:szCs w:val="20"/>
              </w:rPr>
              <w:tab/>
              <w:t>Wilton, Cork, Republic of Ireland</w:t>
            </w:r>
          </w:p>
          <w:p w:rsidR="00587FC2" w:rsidRPr="00BB76D0" w:rsidRDefault="00587FC2" w:rsidP="00587FC2">
            <w:pPr>
              <w:widowControl/>
              <w:adjustRightInd w:val="0"/>
              <w:snapToGrid w:val="0"/>
              <w:jc w:val="left"/>
              <w:rPr>
                <w:sz w:val="16"/>
                <w:szCs w:val="20"/>
              </w:rPr>
            </w:pPr>
            <w:r w:rsidRPr="00BB76D0">
              <w:rPr>
                <w:sz w:val="16"/>
                <w:szCs w:val="20"/>
              </w:rPr>
              <w:t>Sort Code:</w:t>
            </w:r>
            <w:r w:rsidRPr="00BB76D0">
              <w:rPr>
                <w:sz w:val="16"/>
                <w:szCs w:val="20"/>
              </w:rPr>
              <w:tab/>
            </w:r>
            <w:r w:rsidRPr="00BB76D0">
              <w:rPr>
                <w:sz w:val="16"/>
                <w:szCs w:val="20"/>
              </w:rPr>
              <w:tab/>
              <w:t>902805</w:t>
            </w:r>
          </w:p>
          <w:p w:rsidR="00587FC2" w:rsidRPr="00BB76D0" w:rsidRDefault="00587FC2" w:rsidP="00587FC2">
            <w:pPr>
              <w:widowControl/>
              <w:adjustRightInd w:val="0"/>
              <w:snapToGrid w:val="0"/>
              <w:jc w:val="left"/>
              <w:rPr>
                <w:sz w:val="16"/>
                <w:szCs w:val="20"/>
              </w:rPr>
            </w:pPr>
            <w:r w:rsidRPr="00BB76D0">
              <w:rPr>
                <w:sz w:val="16"/>
                <w:szCs w:val="20"/>
              </w:rPr>
              <w:t>Account #:</w:t>
            </w:r>
            <w:r w:rsidRPr="00BB76D0">
              <w:rPr>
                <w:sz w:val="16"/>
                <w:szCs w:val="20"/>
              </w:rPr>
              <w:tab/>
            </w:r>
            <w:r w:rsidRPr="00BB76D0">
              <w:rPr>
                <w:sz w:val="16"/>
                <w:szCs w:val="20"/>
              </w:rPr>
              <w:tab/>
              <w:t>90404884</w:t>
            </w:r>
          </w:p>
          <w:p w:rsidR="00587FC2" w:rsidRPr="00BB76D0" w:rsidRDefault="00587FC2" w:rsidP="00587FC2">
            <w:pPr>
              <w:widowControl/>
              <w:adjustRightInd w:val="0"/>
              <w:snapToGrid w:val="0"/>
              <w:jc w:val="left"/>
              <w:rPr>
                <w:sz w:val="16"/>
                <w:szCs w:val="20"/>
              </w:rPr>
            </w:pPr>
            <w:r w:rsidRPr="00BB76D0">
              <w:rPr>
                <w:sz w:val="16"/>
                <w:szCs w:val="20"/>
              </w:rPr>
              <w:t>BIC/Swift:</w:t>
            </w:r>
            <w:r w:rsidRPr="00BB76D0">
              <w:rPr>
                <w:sz w:val="16"/>
                <w:szCs w:val="20"/>
              </w:rPr>
              <w:tab/>
            </w:r>
            <w:r w:rsidRPr="00BB76D0">
              <w:rPr>
                <w:sz w:val="16"/>
                <w:szCs w:val="20"/>
              </w:rPr>
              <w:tab/>
              <w:t>BOFIIE2D</w:t>
            </w:r>
          </w:p>
          <w:p w:rsidR="00587FC2" w:rsidRDefault="00587FC2" w:rsidP="00587FC2">
            <w:pPr>
              <w:widowControl/>
              <w:jc w:val="left"/>
              <w:rPr>
                <w:sz w:val="20"/>
                <w:szCs w:val="20"/>
              </w:rPr>
            </w:pPr>
            <w:r w:rsidRPr="00BB76D0">
              <w:rPr>
                <w:sz w:val="16"/>
                <w:szCs w:val="20"/>
              </w:rPr>
              <w:t>IBAN:</w:t>
            </w:r>
            <w:r w:rsidRPr="00BB76D0">
              <w:rPr>
                <w:sz w:val="16"/>
                <w:szCs w:val="20"/>
              </w:rPr>
              <w:tab/>
              <w:t xml:space="preserve"> </w:t>
            </w:r>
            <w:r w:rsidRPr="00BB76D0">
              <w:rPr>
                <w:sz w:val="16"/>
                <w:szCs w:val="20"/>
              </w:rPr>
              <w:tab/>
              <w:t>IE15 BOFI 9028 0590 4048 84</w:t>
            </w:r>
          </w:p>
        </w:tc>
      </w:tr>
      <w:tr w:rsidR="00587FC2" w:rsidRPr="00A8418D" w:rsidTr="00587FC2">
        <w:trPr>
          <w:trHeight w:val="1409"/>
        </w:trPr>
        <w:tc>
          <w:tcPr>
            <w:tcW w:w="10468" w:type="dxa"/>
            <w:gridSpan w:val="3"/>
            <w:tcBorders>
              <w:top w:val="single" w:sz="4" w:space="0" w:color="auto"/>
              <w:left w:val="nil"/>
              <w:bottom w:val="single" w:sz="4" w:space="0" w:color="000000"/>
              <w:right w:val="nil"/>
            </w:tcBorders>
          </w:tcPr>
          <w:p w:rsidR="00587FC2" w:rsidRDefault="00587FC2" w:rsidP="00CE4D35">
            <w:pPr>
              <w:jc w:val="left"/>
              <w:rPr>
                <w:b/>
                <w:sz w:val="20"/>
                <w:szCs w:val="20"/>
              </w:rPr>
            </w:pPr>
            <w:r w:rsidRPr="00CE4D35">
              <w:rPr>
                <w:b/>
                <w:sz w:val="20"/>
                <w:szCs w:val="20"/>
              </w:rPr>
              <w:t>The person signing this Agreement represents that he or she intends to and has the authority to bind his or her respective party to this Agreement:</w:t>
            </w:r>
          </w:p>
          <w:p w:rsidR="00587FC2" w:rsidRPr="00CE4D35" w:rsidRDefault="00587FC2" w:rsidP="00CE4D35">
            <w:pPr>
              <w:jc w:val="left"/>
              <w:rPr>
                <w:b/>
                <w:sz w:val="20"/>
                <w:szCs w:val="20"/>
              </w:rPr>
            </w:pPr>
          </w:p>
          <w:p w:rsidR="00587FC2" w:rsidRPr="00CE4D35" w:rsidRDefault="00587FC2" w:rsidP="00CE4D35">
            <w:pPr>
              <w:jc w:val="left"/>
              <w:rPr>
                <w:b/>
                <w:sz w:val="20"/>
                <w:szCs w:val="20"/>
              </w:rPr>
            </w:pPr>
          </w:p>
          <w:p w:rsidR="00587FC2" w:rsidRDefault="00587FC2" w:rsidP="00CE4D35">
            <w:pPr>
              <w:jc w:val="left"/>
              <w:rPr>
                <w:b/>
                <w:sz w:val="20"/>
                <w:szCs w:val="20"/>
              </w:rPr>
            </w:pPr>
            <w:r w:rsidRPr="00CE4D35">
              <w:rPr>
                <w:b/>
                <w:sz w:val="20"/>
                <w:szCs w:val="20"/>
              </w:rPr>
              <w:t>Signature:                         Print Name:                              Date:</w:t>
            </w:r>
            <w:r>
              <w:rPr>
                <w:b/>
                <w:sz w:val="18"/>
                <w:szCs w:val="18"/>
              </w:rPr>
              <w:t xml:space="preserve"> </w:t>
            </w:r>
          </w:p>
        </w:tc>
      </w:tr>
    </w:tbl>
    <w:p w:rsidR="00731CA4" w:rsidRDefault="00731CA4" w:rsidP="00B965C0">
      <w:pPr>
        <w:spacing w:line="360" w:lineRule="auto"/>
        <w:rPr>
          <w:rFonts w:ascii="Calibri" w:hAnsi="Calibri"/>
          <w:b/>
          <w:sz w:val="24"/>
        </w:rPr>
      </w:pPr>
    </w:p>
    <w:p w:rsidR="00967EFA" w:rsidRPr="002C7E07" w:rsidRDefault="00967EFA" w:rsidP="00967EFA">
      <w:pPr>
        <w:spacing w:line="360" w:lineRule="auto"/>
        <w:jc w:val="center"/>
        <w:rPr>
          <w:rFonts w:ascii="Calibri" w:hAnsi="Calibri"/>
          <w:b/>
          <w:sz w:val="24"/>
        </w:rPr>
      </w:pPr>
      <w:r w:rsidRPr="002C7E07">
        <w:rPr>
          <w:rFonts w:ascii="Calibri" w:hAnsi="Calibri"/>
          <w:b/>
          <w:sz w:val="24"/>
        </w:rPr>
        <w:lastRenderedPageBreak/>
        <w:t>Terms &amp; Conditions</w:t>
      </w:r>
    </w:p>
    <w:p w:rsidR="00BA3F9A" w:rsidRPr="002C7E07" w:rsidRDefault="00967EFA" w:rsidP="00BA3F9A">
      <w:pPr>
        <w:numPr>
          <w:ilvl w:val="0"/>
          <w:numId w:val="13"/>
        </w:numPr>
        <w:tabs>
          <w:tab w:val="clear" w:pos="720"/>
          <w:tab w:val="num" w:pos="360"/>
        </w:tabs>
        <w:spacing w:after="20"/>
        <w:ind w:left="0" w:firstLine="0"/>
        <w:rPr>
          <w:sz w:val="20"/>
          <w:szCs w:val="20"/>
        </w:rPr>
      </w:pPr>
      <w:r w:rsidRPr="002C7E07">
        <w:rPr>
          <w:b/>
          <w:sz w:val="20"/>
          <w:szCs w:val="20"/>
        </w:rPr>
        <w:t>Purpose.</w:t>
      </w:r>
      <w:r w:rsidRPr="002C7E07">
        <w:rPr>
          <w:sz w:val="20"/>
          <w:szCs w:val="20"/>
        </w:rPr>
        <w:t xml:space="preserve">  </w:t>
      </w:r>
      <w:r w:rsidR="002A4A4E" w:rsidRPr="002C7E07">
        <w:rPr>
          <w:sz w:val="20"/>
          <w:szCs w:val="20"/>
        </w:rPr>
        <w:t>Chemical Inspection and Regulation Service (CIRS) is an independent firm providing professional chemical regulatory consulting, certification and testing services to a variety of industries such as the chemical industry, consumer product industry, scientific research institutions and industry associations.</w:t>
      </w:r>
      <w:r w:rsidR="00CE4D35" w:rsidRPr="002C7E07">
        <w:rPr>
          <w:sz w:val="20"/>
          <w:szCs w:val="20"/>
        </w:rPr>
        <w:t xml:space="preserve"> “Affiliate” means any corporation, limited liability company, partnership or similar legal entity that either party is controlled by, controls or is under common control (provided “control” means the ownership of more than 50% of the voting interests in such legal entity).  </w:t>
      </w:r>
      <w:r w:rsidRPr="002C7E07">
        <w:rPr>
          <w:sz w:val="20"/>
          <w:szCs w:val="20"/>
        </w:rPr>
        <w:t xml:space="preserve">Before </w:t>
      </w:r>
      <w:r w:rsidR="002A4A4E" w:rsidRPr="002C7E07">
        <w:rPr>
          <w:sz w:val="20"/>
          <w:szCs w:val="20"/>
        </w:rPr>
        <w:t xml:space="preserve">CIRS </w:t>
      </w:r>
      <w:r w:rsidRPr="002C7E07">
        <w:rPr>
          <w:sz w:val="20"/>
          <w:szCs w:val="20"/>
        </w:rPr>
        <w:t xml:space="preserve">provides any </w:t>
      </w:r>
      <w:r w:rsidR="002A4A4E" w:rsidRPr="002C7E07">
        <w:rPr>
          <w:sz w:val="20"/>
          <w:szCs w:val="20"/>
        </w:rPr>
        <w:t xml:space="preserve">services, Client </w:t>
      </w:r>
      <w:r w:rsidR="00CE4D35" w:rsidRPr="002C7E07">
        <w:rPr>
          <w:sz w:val="20"/>
          <w:szCs w:val="20"/>
        </w:rPr>
        <w:t xml:space="preserve">or its affiliate </w:t>
      </w:r>
      <w:r w:rsidR="002A4A4E" w:rsidRPr="002C7E07">
        <w:rPr>
          <w:sz w:val="20"/>
          <w:szCs w:val="20"/>
        </w:rPr>
        <w:t xml:space="preserve">must sign </w:t>
      </w:r>
      <w:r w:rsidRPr="002C7E07">
        <w:rPr>
          <w:sz w:val="20"/>
          <w:szCs w:val="20"/>
        </w:rPr>
        <w:t xml:space="preserve">and deliver this </w:t>
      </w:r>
      <w:r w:rsidR="002A4A4E" w:rsidRPr="002C7E07">
        <w:rPr>
          <w:sz w:val="20"/>
          <w:szCs w:val="20"/>
        </w:rPr>
        <w:t xml:space="preserve">agreement to CIRS. </w:t>
      </w:r>
    </w:p>
    <w:p w:rsidR="00967EFA" w:rsidRPr="002C7E07" w:rsidRDefault="00967EFA" w:rsidP="00967EFA">
      <w:pPr>
        <w:numPr>
          <w:ilvl w:val="0"/>
          <w:numId w:val="13"/>
        </w:numPr>
        <w:tabs>
          <w:tab w:val="clear" w:pos="720"/>
          <w:tab w:val="num" w:pos="360"/>
        </w:tabs>
        <w:spacing w:after="20"/>
        <w:ind w:left="0" w:firstLine="0"/>
        <w:rPr>
          <w:sz w:val="20"/>
          <w:szCs w:val="20"/>
        </w:rPr>
      </w:pPr>
      <w:r w:rsidRPr="002C7E07">
        <w:rPr>
          <w:b/>
          <w:sz w:val="20"/>
          <w:szCs w:val="20"/>
        </w:rPr>
        <w:t>Term.</w:t>
      </w:r>
      <w:r w:rsidRPr="002C7E07">
        <w:rPr>
          <w:sz w:val="20"/>
          <w:szCs w:val="20"/>
        </w:rPr>
        <w:t xml:space="preserve">  This Agreement will commence on the Effective Date and </w:t>
      </w:r>
      <w:bookmarkStart w:id="3" w:name="Dropdown1"/>
      <w:r w:rsidRPr="002C7E07">
        <w:rPr>
          <w:sz w:val="20"/>
          <w:szCs w:val="20"/>
        </w:rPr>
        <w:t xml:space="preserve">expire after </w:t>
      </w:r>
      <w:bookmarkEnd w:id="3"/>
      <w:r w:rsidRPr="002C7E07">
        <w:rPr>
          <w:sz w:val="20"/>
          <w:szCs w:val="20"/>
        </w:rPr>
        <w:t>1 year.  After such period, this Agreement will automatically renew for successive one-year periods, unless either party provides the other party a written termination notice at least 30 days prior to the expiration date of the then-current period.  Neither this Agreement nor any Addendum may be terminated early for the convenience of either party.  Notwithstanding the foregoing, this Agreement will continue in full force and effect with respect to any specific Addendum so long as such Addendum remains in effect by its terms.</w:t>
      </w:r>
    </w:p>
    <w:p w:rsidR="00967EFA" w:rsidRPr="002C7E07" w:rsidRDefault="00967EFA" w:rsidP="00967EFA">
      <w:pPr>
        <w:numPr>
          <w:ilvl w:val="0"/>
          <w:numId w:val="13"/>
        </w:numPr>
        <w:tabs>
          <w:tab w:val="clear" w:pos="720"/>
          <w:tab w:val="num" w:pos="360"/>
        </w:tabs>
        <w:spacing w:after="20"/>
        <w:ind w:left="0" w:firstLine="0"/>
        <w:rPr>
          <w:sz w:val="20"/>
          <w:szCs w:val="20"/>
        </w:rPr>
      </w:pPr>
      <w:r w:rsidRPr="002C7E07">
        <w:rPr>
          <w:b/>
          <w:sz w:val="20"/>
          <w:szCs w:val="20"/>
        </w:rPr>
        <w:t>Invoices.</w:t>
      </w:r>
      <w:r w:rsidRPr="002C7E07">
        <w:rPr>
          <w:sz w:val="20"/>
          <w:szCs w:val="20"/>
        </w:rPr>
        <w:t xml:space="preserve">  Unless otherwise specifically provided in any Addendum, </w:t>
      </w:r>
      <w:r w:rsidR="002A4A4E" w:rsidRPr="002C7E07">
        <w:rPr>
          <w:sz w:val="20"/>
          <w:szCs w:val="20"/>
        </w:rPr>
        <w:t xml:space="preserve">CIRS </w:t>
      </w:r>
      <w:r w:rsidRPr="002C7E07">
        <w:rPr>
          <w:sz w:val="20"/>
          <w:szCs w:val="20"/>
        </w:rPr>
        <w:t xml:space="preserve">will deliver an invoice to Client annually in advance identifying the </w:t>
      </w:r>
      <w:r w:rsidR="00BA3F9A" w:rsidRPr="002C7E07">
        <w:rPr>
          <w:sz w:val="20"/>
          <w:szCs w:val="20"/>
        </w:rPr>
        <w:t>s</w:t>
      </w:r>
      <w:r w:rsidRPr="002C7E07">
        <w:rPr>
          <w:sz w:val="20"/>
          <w:szCs w:val="20"/>
        </w:rPr>
        <w:t>ervices and itemizing</w:t>
      </w:r>
      <w:r w:rsidR="00BA3F9A" w:rsidRPr="002C7E07">
        <w:rPr>
          <w:sz w:val="20"/>
          <w:szCs w:val="20"/>
        </w:rPr>
        <w:t xml:space="preserve"> the fees (except option 3). </w:t>
      </w:r>
      <w:r w:rsidRPr="002C7E07">
        <w:rPr>
          <w:sz w:val="20"/>
          <w:szCs w:val="20"/>
        </w:rPr>
        <w:t xml:space="preserve">Client will pay any invoice within 30 days of the invoice date; and if Client does not pay any invoice within such period, Client will pay </w:t>
      </w:r>
      <w:r w:rsidR="002A4A4E" w:rsidRPr="002C7E07">
        <w:rPr>
          <w:sz w:val="20"/>
          <w:szCs w:val="20"/>
        </w:rPr>
        <w:t>CIRS</w:t>
      </w:r>
      <w:r w:rsidRPr="002C7E07">
        <w:rPr>
          <w:sz w:val="20"/>
          <w:szCs w:val="20"/>
        </w:rPr>
        <w:t xml:space="preserve"> a late charge on the amount due at the rate per month of 1% or the highest rate allowed by applicable law (whichever is lower).  All fees payable in connection with this Agreement exclude any applicable taxes and assessments (including all interest, penalties and additions with respect thereto), and all such applicable taxes and assessments are to be borne and paid by Client; provided, however, that </w:t>
      </w:r>
      <w:r w:rsidR="002A4A4E" w:rsidRPr="002C7E07">
        <w:rPr>
          <w:sz w:val="20"/>
          <w:szCs w:val="20"/>
        </w:rPr>
        <w:t>CIRS</w:t>
      </w:r>
      <w:r w:rsidRPr="002C7E07">
        <w:rPr>
          <w:sz w:val="20"/>
          <w:szCs w:val="20"/>
        </w:rPr>
        <w:t xml:space="preserve"> is responsible for payment of taxes based on </w:t>
      </w:r>
      <w:r w:rsidR="002A4A4E" w:rsidRPr="002C7E07">
        <w:rPr>
          <w:sz w:val="20"/>
          <w:szCs w:val="20"/>
        </w:rPr>
        <w:t>CIRS</w:t>
      </w:r>
      <w:r w:rsidRPr="002C7E07">
        <w:rPr>
          <w:sz w:val="20"/>
          <w:szCs w:val="20"/>
        </w:rPr>
        <w:t>’s income, payroll or gross receipts.</w:t>
      </w:r>
    </w:p>
    <w:p w:rsidR="00967EFA" w:rsidRPr="002C7E07" w:rsidRDefault="00BA3F9A" w:rsidP="00BA3F9A">
      <w:pPr>
        <w:numPr>
          <w:ilvl w:val="0"/>
          <w:numId w:val="13"/>
        </w:numPr>
        <w:tabs>
          <w:tab w:val="clear" w:pos="720"/>
          <w:tab w:val="num" w:pos="360"/>
        </w:tabs>
        <w:spacing w:after="20"/>
        <w:ind w:left="0" w:firstLine="0"/>
        <w:jc w:val="left"/>
        <w:rPr>
          <w:b/>
          <w:sz w:val="20"/>
          <w:szCs w:val="20"/>
        </w:rPr>
      </w:pPr>
      <w:r w:rsidRPr="002C7E07">
        <w:rPr>
          <w:b/>
          <w:sz w:val="20"/>
          <w:szCs w:val="20"/>
        </w:rPr>
        <w:t xml:space="preserve">CIRS Warranties. </w:t>
      </w:r>
      <w:r w:rsidRPr="002C7E07">
        <w:rPr>
          <w:sz w:val="20"/>
          <w:szCs w:val="20"/>
        </w:rPr>
        <w:t>CIRS</w:t>
      </w:r>
      <w:r w:rsidR="00967EFA" w:rsidRPr="002C7E07">
        <w:rPr>
          <w:sz w:val="20"/>
          <w:szCs w:val="20"/>
        </w:rPr>
        <w:t xml:space="preserve"> represents and warrants that </w:t>
      </w:r>
      <w:r w:rsidR="00CE4D35" w:rsidRPr="002C7E07">
        <w:rPr>
          <w:sz w:val="20"/>
          <w:szCs w:val="20"/>
        </w:rPr>
        <w:t xml:space="preserve">CIRS or </w:t>
      </w:r>
      <w:r w:rsidRPr="002C7E07">
        <w:rPr>
          <w:sz w:val="20"/>
          <w:szCs w:val="20"/>
        </w:rPr>
        <w:t>its staff</w:t>
      </w:r>
      <w:r w:rsidR="00967EFA" w:rsidRPr="002C7E07">
        <w:rPr>
          <w:sz w:val="20"/>
          <w:szCs w:val="20"/>
        </w:rPr>
        <w:t xml:space="preserve"> has sufficient </w:t>
      </w:r>
      <w:r w:rsidRPr="002C7E07">
        <w:rPr>
          <w:sz w:val="20"/>
          <w:szCs w:val="20"/>
        </w:rPr>
        <w:t>knowledge and technical background</w:t>
      </w:r>
      <w:r w:rsidR="00967EFA" w:rsidRPr="002C7E07">
        <w:rPr>
          <w:sz w:val="20"/>
          <w:szCs w:val="20"/>
        </w:rPr>
        <w:t xml:space="preserve"> to provide Client and its Affiliates with the </w:t>
      </w:r>
      <w:r w:rsidRPr="002C7E07">
        <w:rPr>
          <w:sz w:val="20"/>
          <w:szCs w:val="20"/>
        </w:rPr>
        <w:t>services &amp; information in this agreement. CIRS</w:t>
      </w:r>
      <w:r w:rsidR="00967EFA" w:rsidRPr="002C7E07">
        <w:rPr>
          <w:sz w:val="20"/>
          <w:szCs w:val="20"/>
        </w:rPr>
        <w:t xml:space="preserve"> further represents and warrants that </w:t>
      </w:r>
      <w:r w:rsidRPr="002C7E07">
        <w:rPr>
          <w:sz w:val="20"/>
          <w:szCs w:val="20"/>
        </w:rPr>
        <w:t>any services or information provided by CIRS</w:t>
      </w:r>
      <w:r w:rsidR="00967EFA" w:rsidRPr="002C7E07">
        <w:rPr>
          <w:sz w:val="20"/>
          <w:szCs w:val="20"/>
        </w:rPr>
        <w:t xml:space="preserve"> will not constitute an infringement upon the intellectual property, publicity, privacy or any other right of any third party.  </w:t>
      </w:r>
    </w:p>
    <w:p w:rsidR="002C7E07" w:rsidRPr="002C7E07" w:rsidRDefault="002C7E07" w:rsidP="002C7E07">
      <w:pPr>
        <w:numPr>
          <w:ilvl w:val="0"/>
          <w:numId w:val="13"/>
        </w:numPr>
        <w:tabs>
          <w:tab w:val="clear" w:pos="720"/>
          <w:tab w:val="num" w:pos="360"/>
        </w:tabs>
        <w:spacing w:after="20"/>
        <w:ind w:left="0" w:firstLine="0"/>
        <w:jc w:val="left"/>
        <w:rPr>
          <w:b/>
          <w:sz w:val="20"/>
          <w:szCs w:val="20"/>
        </w:rPr>
      </w:pPr>
      <w:r w:rsidRPr="002C7E07">
        <w:rPr>
          <w:b/>
          <w:sz w:val="20"/>
          <w:szCs w:val="20"/>
        </w:rPr>
        <w:t>Compliance with Laws</w:t>
      </w:r>
      <w:r w:rsidRPr="002C7E07">
        <w:rPr>
          <w:sz w:val="20"/>
          <w:szCs w:val="20"/>
        </w:rPr>
        <w:t>.  Each party will comply with all laws and regulations applicable to its performance of this Agreement</w:t>
      </w:r>
      <w:r w:rsidRPr="002C7E07">
        <w:rPr>
          <w:b/>
          <w:sz w:val="20"/>
          <w:szCs w:val="20"/>
        </w:rPr>
        <w:t xml:space="preserve">.  </w:t>
      </w:r>
    </w:p>
    <w:p w:rsidR="002C7E07" w:rsidRPr="002C7E07" w:rsidRDefault="002C7E07" w:rsidP="002C7E07">
      <w:pPr>
        <w:numPr>
          <w:ilvl w:val="0"/>
          <w:numId w:val="13"/>
        </w:numPr>
        <w:tabs>
          <w:tab w:val="clear" w:pos="720"/>
          <w:tab w:val="num" w:pos="360"/>
        </w:tabs>
        <w:spacing w:after="20"/>
        <w:ind w:left="0" w:firstLine="0"/>
        <w:jc w:val="left"/>
        <w:rPr>
          <w:sz w:val="20"/>
          <w:szCs w:val="20"/>
        </w:rPr>
      </w:pPr>
      <w:r w:rsidRPr="002C7E07">
        <w:rPr>
          <w:b/>
          <w:sz w:val="20"/>
          <w:szCs w:val="20"/>
        </w:rPr>
        <w:t xml:space="preserve">Termination.  </w:t>
      </w:r>
      <w:r w:rsidRPr="002C7E07">
        <w:rPr>
          <w:sz w:val="20"/>
          <w:szCs w:val="20"/>
        </w:rPr>
        <w:t xml:space="preserve">If a party fails to observe or perform any obligation under this Agreement, the non-defaulting party may give written notice to the defaulting party specifying such failure.  If such failure is not corrected, or a mutually agreed plan to correct such failure is not established, within 60 days after the date of such notice, the non-defaulting party may terminate this Agreement and each (or only the applicable) Addendum upon written notice to the defaulting party.  If the defaulting party is CIRS, CIRS shall refund fee for the services that are not delivered yet within 30 days since an invoice is received from the non-defaulting party. </w:t>
      </w:r>
    </w:p>
    <w:p w:rsidR="00967EFA" w:rsidRPr="002C7E07" w:rsidRDefault="002C7E07" w:rsidP="002C7E07">
      <w:pPr>
        <w:numPr>
          <w:ilvl w:val="0"/>
          <w:numId w:val="13"/>
        </w:numPr>
        <w:tabs>
          <w:tab w:val="clear" w:pos="720"/>
          <w:tab w:val="num" w:pos="360"/>
        </w:tabs>
        <w:spacing w:after="180"/>
        <w:ind w:left="0" w:firstLine="0"/>
        <w:rPr>
          <w:sz w:val="20"/>
          <w:szCs w:val="20"/>
        </w:rPr>
      </w:pPr>
      <w:r w:rsidRPr="002C7E07">
        <w:rPr>
          <w:b/>
          <w:sz w:val="20"/>
          <w:szCs w:val="20"/>
        </w:rPr>
        <w:t xml:space="preserve">Counterparts. </w:t>
      </w:r>
      <w:r w:rsidRPr="002C7E07">
        <w:rPr>
          <w:sz w:val="20"/>
          <w:szCs w:val="20"/>
        </w:rPr>
        <w:t xml:space="preserve"> This Agreement may be signed in one or more counterparts, each of which is deemed an original, but all of which taken together constitute one and the same instrument.  A facsimile or electronic transmission of a signed version of this Agreement or any Addendum is legal and binding on all parties.</w:t>
      </w:r>
    </w:p>
    <w:sectPr w:rsidR="00967EFA" w:rsidRPr="002C7E07" w:rsidSect="009D5A03">
      <w:headerReference w:type="default" r:id="rId12"/>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7A2" w:rsidRDefault="001E47A2">
      <w:r>
        <w:separator/>
      </w:r>
    </w:p>
  </w:endnote>
  <w:endnote w:type="continuationSeparator" w:id="0">
    <w:p w:rsidR="001E47A2" w:rsidRDefault="001E47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AF" w:rsidRDefault="009D6A00" w:rsidP="0008466E">
    <w:pPr>
      <w:pStyle w:val="a4"/>
      <w:framePr w:wrap="around" w:vAnchor="text" w:hAnchor="margin" w:xAlign="center" w:y="1"/>
      <w:rPr>
        <w:rStyle w:val="a5"/>
      </w:rPr>
    </w:pPr>
    <w:r>
      <w:rPr>
        <w:rStyle w:val="a5"/>
      </w:rPr>
      <w:fldChar w:fldCharType="begin"/>
    </w:r>
    <w:r w:rsidR="000658AF">
      <w:rPr>
        <w:rStyle w:val="a5"/>
      </w:rPr>
      <w:instrText xml:space="preserve">PAGE  </w:instrText>
    </w:r>
    <w:r>
      <w:rPr>
        <w:rStyle w:val="a5"/>
      </w:rPr>
      <w:fldChar w:fldCharType="end"/>
    </w:r>
  </w:p>
  <w:p w:rsidR="000658AF" w:rsidRDefault="000658AF" w:rsidP="0080741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AF" w:rsidRPr="009963F1" w:rsidRDefault="009D6A00" w:rsidP="00F146D5">
    <w:pPr>
      <w:pStyle w:val="a4"/>
      <w:ind w:right="360"/>
      <w:rPr>
        <w:rFonts w:ascii="Arial" w:hAnsi="Arial" w:cs="Arial"/>
        <w:szCs w:val="22"/>
      </w:rPr>
    </w:pPr>
    <w:r>
      <w:rPr>
        <w:rFonts w:ascii="Arial" w:hAnsi="Arial" w:cs="Arial"/>
        <w:noProof/>
        <w:szCs w:val="22"/>
        <w:lang w:eastAsia="zh-TW"/>
      </w:rPr>
      <w:pict>
        <v:group id="_x0000_s2077" style="position:absolute;margin-left:-64.45pt;margin-top:0;width:34.4pt;height:56.45pt;z-index:25165772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78" type="#_x0000_t32" style="position:absolute;left:2111;top:15387;width:0;height:441;flip:y" o:connectortype="straight" strokecolor="#7f7f7f"/>
          <v:rect id="_x0000_s2079" style="position:absolute;left:1743;top:14699;width:688;height:688;v-text-anchor:middle" filled="f" strokecolor="#7f7f7f">
            <v:textbox>
              <w:txbxContent>
                <w:p w:rsidR="005E1084" w:rsidRDefault="009D6A00">
                  <w:pPr>
                    <w:pStyle w:val="a4"/>
                    <w:jc w:val="center"/>
                    <w:rPr>
                      <w:sz w:val="16"/>
                      <w:szCs w:val="16"/>
                    </w:rPr>
                  </w:pPr>
                  <w:fldSimple w:instr=" PAGE    \* MERGEFORMAT ">
                    <w:r w:rsidR="00872E63" w:rsidRPr="00872E63">
                      <w:rPr>
                        <w:noProof/>
                        <w:sz w:val="16"/>
                        <w:szCs w:val="16"/>
                      </w:rPr>
                      <w:t>1</w:t>
                    </w:r>
                  </w:fldSimple>
                </w:p>
              </w:txbxContent>
            </v:textbox>
          </v:rect>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7A2" w:rsidRDefault="001E47A2">
      <w:r>
        <w:separator/>
      </w:r>
    </w:p>
  </w:footnote>
  <w:footnote w:type="continuationSeparator" w:id="0">
    <w:p w:rsidR="001E47A2" w:rsidRDefault="001E4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9E" w:rsidRDefault="00C5499E" w:rsidP="002A176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0BF27C"/>
    <w:multiLevelType w:val="hybridMultilevel"/>
    <w:tmpl w:val="8C972B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28409D"/>
    <w:multiLevelType w:val="hybridMultilevel"/>
    <w:tmpl w:val="31981B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E3B92"/>
    <w:multiLevelType w:val="hybridMultilevel"/>
    <w:tmpl w:val="7144A374"/>
    <w:lvl w:ilvl="0" w:tplc="04090001">
      <w:start w:val="1"/>
      <w:numFmt w:val="bullet"/>
      <w:lvlText w:val=""/>
      <w:lvlJc w:val="left"/>
      <w:pPr>
        <w:ind w:left="1090" w:hanging="420"/>
      </w:pPr>
      <w:rPr>
        <w:rFonts w:ascii="Wingdings" w:hAnsi="Wingdings"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3">
    <w:nsid w:val="1DA15693"/>
    <w:multiLevelType w:val="hybridMultilevel"/>
    <w:tmpl w:val="D7F68C50"/>
    <w:lvl w:ilvl="0" w:tplc="FFFFFFFF">
      <w:start w:val="1"/>
      <w:numFmt w:val="decimal"/>
      <w:lvlText w:val="%1."/>
      <w:lvlJc w:val="left"/>
      <w:pPr>
        <w:tabs>
          <w:tab w:val="num" w:pos="720"/>
        </w:tabs>
        <w:ind w:left="720" w:hanging="720"/>
      </w:pPr>
      <w:rPr>
        <w:rFonts w:hint="default"/>
        <w:b/>
        <w:i w:val="0"/>
      </w:rPr>
    </w:lvl>
    <w:lvl w:ilvl="1" w:tplc="FFFFFFFF">
      <w:start w:val="1"/>
      <w:numFmt w:val="lowerLetter"/>
      <w:lvlText w:val="(%2)"/>
      <w:lvlJc w:val="left"/>
      <w:pPr>
        <w:tabs>
          <w:tab w:val="num" w:pos="1215"/>
        </w:tabs>
        <w:ind w:left="1215" w:hanging="495"/>
      </w:pPr>
      <w:rPr>
        <w:rFonts w:hint="default"/>
        <w:b/>
        <w:i w:val="0"/>
      </w:rPr>
    </w:lvl>
    <w:lvl w:ilvl="2" w:tplc="FFFFFFFF">
      <w:start w:val="1"/>
      <w:numFmt w:val="lowerRoman"/>
      <w:lvlText w:val="(%3)"/>
      <w:lvlJc w:val="left"/>
      <w:pPr>
        <w:tabs>
          <w:tab w:val="num" w:pos="2340"/>
        </w:tabs>
        <w:ind w:left="2340" w:hanging="720"/>
      </w:pPr>
      <w:rPr>
        <w:rFonts w:hint="default"/>
        <w:b/>
        <w:i w:val="0"/>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2F9B780C"/>
    <w:multiLevelType w:val="hybridMultilevel"/>
    <w:tmpl w:val="3B3863DE"/>
    <w:lvl w:ilvl="0" w:tplc="B4247AD8">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22DEB"/>
    <w:multiLevelType w:val="hybridMultilevel"/>
    <w:tmpl w:val="F3523FD8"/>
    <w:lvl w:ilvl="0" w:tplc="ED7432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FE5282"/>
    <w:multiLevelType w:val="multilevel"/>
    <w:tmpl w:val="EB8283A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382E0CA8"/>
    <w:multiLevelType w:val="hybridMultilevel"/>
    <w:tmpl w:val="C9CA0858"/>
    <w:lvl w:ilvl="0" w:tplc="0E567944">
      <w:start w:val="2"/>
      <w:numFmt w:val="bullet"/>
      <w:lvlText w:val=""/>
      <w:lvlJc w:val="left"/>
      <w:pPr>
        <w:ind w:left="720" w:hanging="360"/>
      </w:pPr>
      <w:rPr>
        <w:rFonts w:ascii="Symbol" w:eastAsia="宋体"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428EF"/>
    <w:multiLevelType w:val="hybridMultilevel"/>
    <w:tmpl w:val="2C5C4F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CF42FCE"/>
    <w:multiLevelType w:val="hybridMultilevel"/>
    <w:tmpl w:val="ECAE696A"/>
    <w:lvl w:ilvl="0" w:tplc="5CCE9E7E">
      <w:numFmt w:val="bullet"/>
      <w:lvlText w:val=""/>
      <w:lvlJc w:val="left"/>
      <w:pPr>
        <w:ind w:left="720" w:hanging="360"/>
      </w:pPr>
      <w:rPr>
        <w:rFonts w:ascii="Symbol" w:eastAsia="宋体"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8510C"/>
    <w:multiLevelType w:val="hybridMultilevel"/>
    <w:tmpl w:val="D1A65710"/>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48F473D6"/>
    <w:multiLevelType w:val="hybridMultilevel"/>
    <w:tmpl w:val="05E2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95F2C"/>
    <w:multiLevelType w:val="hybridMultilevel"/>
    <w:tmpl w:val="D5F0F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2149F"/>
    <w:multiLevelType w:val="multilevel"/>
    <w:tmpl w:val="776039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0"/>
  </w:num>
  <w:num w:numId="4">
    <w:abstractNumId w:val="4"/>
  </w:num>
  <w:num w:numId="5">
    <w:abstractNumId w:val="11"/>
  </w:num>
  <w:num w:numId="6">
    <w:abstractNumId w:val="6"/>
  </w:num>
  <w:num w:numId="7">
    <w:abstractNumId w:val="7"/>
  </w:num>
  <w:num w:numId="8">
    <w:abstractNumId w:val="13"/>
  </w:num>
  <w:num w:numId="9">
    <w:abstractNumId w:val="5"/>
  </w:num>
  <w:num w:numId="10">
    <w:abstractNumId w:val="12"/>
  </w:num>
  <w:num w:numId="11">
    <w:abstractNumId w:val="9"/>
  </w:num>
  <w:num w:numId="12">
    <w:abstractNumId w:val="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colormenu v:ext="edit" strokecolor="none"/>
    </o:shapedefaults>
    <o:shapelayout v:ext="edit">
      <o:idmap v:ext="edit" data="2"/>
      <o:rules v:ext="edit">
        <o:r id="V:Rule2" type="connector" idref="#_x0000_s207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5A3"/>
    <w:rsid w:val="00003C98"/>
    <w:rsid w:val="00006F70"/>
    <w:rsid w:val="00011DA8"/>
    <w:rsid w:val="00013335"/>
    <w:rsid w:val="00020B4A"/>
    <w:rsid w:val="00021964"/>
    <w:rsid w:val="000225D3"/>
    <w:rsid w:val="000259FB"/>
    <w:rsid w:val="0002653F"/>
    <w:rsid w:val="00026B19"/>
    <w:rsid w:val="000276B9"/>
    <w:rsid w:val="00030920"/>
    <w:rsid w:val="00032AB9"/>
    <w:rsid w:val="00035B2C"/>
    <w:rsid w:val="0003680D"/>
    <w:rsid w:val="000464A5"/>
    <w:rsid w:val="00053230"/>
    <w:rsid w:val="00054CD3"/>
    <w:rsid w:val="00054DAF"/>
    <w:rsid w:val="0005571F"/>
    <w:rsid w:val="00055800"/>
    <w:rsid w:val="000602DB"/>
    <w:rsid w:val="00063475"/>
    <w:rsid w:val="00063EE3"/>
    <w:rsid w:val="00064510"/>
    <w:rsid w:val="00065475"/>
    <w:rsid w:val="00065511"/>
    <w:rsid w:val="000658AF"/>
    <w:rsid w:val="0006662F"/>
    <w:rsid w:val="00067113"/>
    <w:rsid w:val="000704A7"/>
    <w:rsid w:val="00070B0F"/>
    <w:rsid w:val="0007202A"/>
    <w:rsid w:val="00073C7C"/>
    <w:rsid w:val="000752DD"/>
    <w:rsid w:val="000754BC"/>
    <w:rsid w:val="00080BA6"/>
    <w:rsid w:val="00080E19"/>
    <w:rsid w:val="000810EC"/>
    <w:rsid w:val="000814B0"/>
    <w:rsid w:val="00082054"/>
    <w:rsid w:val="000822FE"/>
    <w:rsid w:val="0008466E"/>
    <w:rsid w:val="00084DBB"/>
    <w:rsid w:val="00090AEB"/>
    <w:rsid w:val="00095143"/>
    <w:rsid w:val="000A366F"/>
    <w:rsid w:val="000A36B8"/>
    <w:rsid w:val="000A75D0"/>
    <w:rsid w:val="000A7814"/>
    <w:rsid w:val="000A7B36"/>
    <w:rsid w:val="000B6365"/>
    <w:rsid w:val="000B63D6"/>
    <w:rsid w:val="000B6926"/>
    <w:rsid w:val="000C0659"/>
    <w:rsid w:val="000C2651"/>
    <w:rsid w:val="000D040C"/>
    <w:rsid w:val="000D0657"/>
    <w:rsid w:val="000D1580"/>
    <w:rsid w:val="000D2E3A"/>
    <w:rsid w:val="000D668D"/>
    <w:rsid w:val="000D6778"/>
    <w:rsid w:val="000D6BE1"/>
    <w:rsid w:val="000D73EF"/>
    <w:rsid w:val="000E4B41"/>
    <w:rsid w:val="000F0BC7"/>
    <w:rsid w:val="000F0C2C"/>
    <w:rsid w:val="000F14FE"/>
    <w:rsid w:val="000F2118"/>
    <w:rsid w:val="000F3854"/>
    <w:rsid w:val="000F3D5F"/>
    <w:rsid w:val="000F7622"/>
    <w:rsid w:val="00101954"/>
    <w:rsid w:val="00103103"/>
    <w:rsid w:val="00103B6E"/>
    <w:rsid w:val="00104645"/>
    <w:rsid w:val="00106F2D"/>
    <w:rsid w:val="00107578"/>
    <w:rsid w:val="00110BA4"/>
    <w:rsid w:val="00113EE2"/>
    <w:rsid w:val="001201A9"/>
    <w:rsid w:val="001208FD"/>
    <w:rsid w:val="0012490E"/>
    <w:rsid w:val="00124ABD"/>
    <w:rsid w:val="00127A75"/>
    <w:rsid w:val="00127FE7"/>
    <w:rsid w:val="001308C5"/>
    <w:rsid w:val="001336D9"/>
    <w:rsid w:val="001350D8"/>
    <w:rsid w:val="00137E7E"/>
    <w:rsid w:val="00140033"/>
    <w:rsid w:val="001422CD"/>
    <w:rsid w:val="001436CD"/>
    <w:rsid w:val="00143D35"/>
    <w:rsid w:val="00145FDD"/>
    <w:rsid w:val="001526D7"/>
    <w:rsid w:val="001526D9"/>
    <w:rsid w:val="00153B08"/>
    <w:rsid w:val="00153C74"/>
    <w:rsid w:val="001551F6"/>
    <w:rsid w:val="0015606E"/>
    <w:rsid w:val="00156A03"/>
    <w:rsid w:val="00157D39"/>
    <w:rsid w:val="00157DBA"/>
    <w:rsid w:val="00161201"/>
    <w:rsid w:val="00161D1A"/>
    <w:rsid w:val="00162046"/>
    <w:rsid w:val="001630FB"/>
    <w:rsid w:val="00164F1C"/>
    <w:rsid w:val="00166164"/>
    <w:rsid w:val="00166B56"/>
    <w:rsid w:val="0016745E"/>
    <w:rsid w:val="001676B7"/>
    <w:rsid w:val="00167839"/>
    <w:rsid w:val="00170063"/>
    <w:rsid w:val="0017192A"/>
    <w:rsid w:val="001742A7"/>
    <w:rsid w:val="00177A01"/>
    <w:rsid w:val="00177C4B"/>
    <w:rsid w:val="00183B15"/>
    <w:rsid w:val="00184E17"/>
    <w:rsid w:val="001921C1"/>
    <w:rsid w:val="001933B6"/>
    <w:rsid w:val="00193514"/>
    <w:rsid w:val="001941DA"/>
    <w:rsid w:val="00194560"/>
    <w:rsid w:val="001A0E9A"/>
    <w:rsid w:val="001A24C8"/>
    <w:rsid w:val="001A431B"/>
    <w:rsid w:val="001B1BFD"/>
    <w:rsid w:val="001B1D89"/>
    <w:rsid w:val="001B34A4"/>
    <w:rsid w:val="001B6097"/>
    <w:rsid w:val="001B6D53"/>
    <w:rsid w:val="001C4277"/>
    <w:rsid w:val="001C5569"/>
    <w:rsid w:val="001C6A27"/>
    <w:rsid w:val="001C77D7"/>
    <w:rsid w:val="001D12C0"/>
    <w:rsid w:val="001D1C4A"/>
    <w:rsid w:val="001D237E"/>
    <w:rsid w:val="001D24D5"/>
    <w:rsid w:val="001D32A7"/>
    <w:rsid w:val="001D33C1"/>
    <w:rsid w:val="001D38AE"/>
    <w:rsid w:val="001D44D1"/>
    <w:rsid w:val="001D4701"/>
    <w:rsid w:val="001D61C8"/>
    <w:rsid w:val="001D7100"/>
    <w:rsid w:val="001E267C"/>
    <w:rsid w:val="001E47A2"/>
    <w:rsid w:val="001F50EF"/>
    <w:rsid w:val="001F6284"/>
    <w:rsid w:val="001F738E"/>
    <w:rsid w:val="001F73E5"/>
    <w:rsid w:val="001F7DCE"/>
    <w:rsid w:val="00201F79"/>
    <w:rsid w:val="002026A3"/>
    <w:rsid w:val="00202A40"/>
    <w:rsid w:val="0020501C"/>
    <w:rsid w:val="00205399"/>
    <w:rsid w:val="002056A7"/>
    <w:rsid w:val="00206407"/>
    <w:rsid w:val="00206B54"/>
    <w:rsid w:val="002100B4"/>
    <w:rsid w:val="00211DE1"/>
    <w:rsid w:val="002134C3"/>
    <w:rsid w:val="002145AE"/>
    <w:rsid w:val="0021513D"/>
    <w:rsid w:val="0022024A"/>
    <w:rsid w:val="00220DAF"/>
    <w:rsid w:val="002235FD"/>
    <w:rsid w:val="00230222"/>
    <w:rsid w:val="002326EE"/>
    <w:rsid w:val="0023481E"/>
    <w:rsid w:val="0023563D"/>
    <w:rsid w:val="0023575A"/>
    <w:rsid w:val="0023582B"/>
    <w:rsid w:val="00241894"/>
    <w:rsid w:val="00241EA1"/>
    <w:rsid w:val="00243332"/>
    <w:rsid w:val="00243A1B"/>
    <w:rsid w:val="00243AA1"/>
    <w:rsid w:val="002440D2"/>
    <w:rsid w:val="00244864"/>
    <w:rsid w:val="00245FBB"/>
    <w:rsid w:val="00246A03"/>
    <w:rsid w:val="00262AF8"/>
    <w:rsid w:val="00264BE8"/>
    <w:rsid w:val="00266EE7"/>
    <w:rsid w:val="002744E5"/>
    <w:rsid w:val="002764F5"/>
    <w:rsid w:val="00277641"/>
    <w:rsid w:val="00277BC8"/>
    <w:rsid w:val="00282C29"/>
    <w:rsid w:val="00283BB3"/>
    <w:rsid w:val="0028683B"/>
    <w:rsid w:val="00286B66"/>
    <w:rsid w:val="002934B4"/>
    <w:rsid w:val="002A091C"/>
    <w:rsid w:val="002A176D"/>
    <w:rsid w:val="002A1A68"/>
    <w:rsid w:val="002A207A"/>
    <w:rsid w:val="002A2DED"/>
    <w:rsid w:val="002A344A"/>
    <w:rsid w:val="002A4A4E"/>
    <w:rsid w:val="002A5DB1"/>
    <w:rsid w:val="002B3E14"/>
    <w:rsid w:val="002B5C01"/>
    <w:rsid w:val="002B5DCA"/>
    <w:rsid w:val="002C01A4"/>
    <w:rsid w:val="002C2EC0"/>
    <w:rsid w:val="002C3B60"/>
    <w:rsid w:val="002C7E07"/>
    <w:rsid w:val="002D4484"/>
    <w:rsid w:val="002D63E1"/>
    <w:rsid w:val="002D676C"/>
    <w:rsid w:val="002E0667"/>
    <w:rsid w:val="002E1935"/>
    <w:rsid w:val="002E31DC"/>
    <w:rsid w:val="002E6100"/>
    <w:rsid w:val="002F041C"/>
    <w:rsid w:val="002F293B"/>
    <w:rsid w:val="002F4E76"/>
    <w:rsid w:val="002F71FB"/>
    <w:rsid w:val="002F7B2C"/>
    <w:rsid w:val="003009D7"/>
    <w:rsid w:val="003015BD"/>
    <w:rsid w:val="00301D0F"/>
    <w:rsid w:val="00301E4B"/>
    <w:rsid w:val="00303F3D"/>
    <w:rsid w:val="00311825"/>
    <w:rsid w:val="00312C48"/>
    <w:rsid w:val="00315E00"/>
    <w:rsid w:val="00320135"/>
    <w:rsid w:val="003213B2"/>
    <w:rsid w:val="0032354E"/>
    <w:rsid w:val="00323967"/>
    <w:rsid w:val="00325DDC"/>
    <w:rsid w:val="00330448"/>
    <w:rsid w:val="003354A6"/>
    <w:rsid w:val="00336B00"/>
    <w:rsid w:val="00336B4D"/>
    <w:rsid w:val="00337B76"/>
    <w:rsid w:val="00341E41"/>
    <w:rsid w:val="00345E1C"/>
    <w:rsid w:val="003525FB"/>
    <w:rsid w:val="00362791"/>
    <w:rsid w:val="0036312F"/>
    <w:rsid w:val="003665C5"/>
    <w:rsid w:val="003667AB"/>
    <w:rsid w:val="003713B5"/>
    <w:rsid w:val="003746A8"/>
    <w:rsid w:val="00376AA1"/>
    <w:rsid w:val="0038273B"/>
    <w:rsid w:val="00386568"/>
    <w:rsid w:val="00390FE6"/>
    <w:rsid w:val="003914DD"/>
    <w:rsid w:val="00391AF6"/>
    <w:rsid w:val="003925EC"/>
    <w:rsid w:val="00393DC9"/>
    <w:rsid w:val="00397390"/>
    <w:rsid w:val="00397F90"/>
    <w:rsid w:val="003A0078"/>
    <w:rsid w:val="003A11E5"/>
    <w:rsid w:val="003A3819"/>
    <w:rsid w:val="003A6235"/>
    <w:rsid w:val="003B358D"/>
    <w:rsid w:val="003B5FC5"/>
    <w:rsid w:val="003B62E6"/>
    <w:rsid w:val="003B723C"/>
    <w:rsid w:val="003C097E"/>
    <w:rsid w:val="003C289E"/>
    <w:rsid w:val="003C2BFC"/>
    <w:rsid w:val="003C3D5E"/>
    <w:rsid w:val="003C46B2"/>
    <w:rsid w:val="003C576C"/>
    <w:rsid w:val="003C6382"/>
    <w:rsid w:val="003C7CD5"/>
    <w:rsid w:val="003D1B37"/>
    <w:rsid w:val="003D3DA1"/>
    <w:rsid w:val="003D3EB9"/>
    <w:rsid w:val="003D6FD7"/>
    <w:rsid w:val="003D76A6"/>
    <w:rsid w:val="003D7BE2"/>
    <w:rsid w:val="003D7F6D"/>
    <w:rsid w:val="003E0D6A"/>
    <w:rsid w:val="003E146D"/>
    <w:rsid w:val="003E15B5"/>
    <w:rsid w:val="003E3277"/>
    <w:rsid w:val="003E4133"/>
    <w:rsid w:val="003E58EA"/>
    <w:rsid w:val="003E69C0"/>
    <w:rsid w:val="003E7C01"/>
    <w:rsid w:val="003F11C5"/>
    <w:rsid w:val="003F3B76"/>
    <w:rsid w:val="00401E24"/>
    <w:rsid w:val="004026CB"/>
    <w:rsid w:val="00404265"/>
    <w:rsid w:val="00405F36"/>
    <w:rsid w:val="00407FB9"/>
    <w:rsid w:val="00410DC5"/>
    <w:rsid w:val="00414155"/>
    <w:rsid w:val="004156DB"/>
    <w:rsid w:val="00416067"/>
    <w:rsid w:val="00416381"/>
    <w:rsid w:val="004203F5"/>
    <w:rsid w:val="004208B1"/>
    <w:rsid w:val="00421E1D"/>
    <w:rsid w:val="00425377"/>
    <w:rsid w:val="00426788"/>
    <w:rsid w:val="00440B67"/>
    <w:rsid w:val="00451B77"/>
    <w:rsid w:val="00452F3C"/>
    <w:rsid w:val="00453379"/>
    <w:rsid w:val="0045599B"/>
    <w:rsid w:val="004579CC"/>
    <w:rsid w:val="00460BC2"/>
    <w:rsid w:val="004621E9"/>
    <w:rsid w:val="00463457"/>
    <w:rsid w:val="004636E1"/>
    <w:rsid w:val="00466D2D"/>
    <w:rsid w:val="00466F1F"/>
    <w:rsid w:val="004678B8"/>
    <w:rsid w:val="004701E7"/>
    <w:rsid w:val="004705E6"/>
    <w:rsid w:val="00473353"/>
    <w:rsid w:val="00473931"/>
    <w:rsid w:val="00474F03"/>
    <w:rsid w:val="004751EA"/>
    <w:rsid w:val="00475DCC"/>
    <w:rsid w:val="00481937"/>
    <w:rsid w:val="00481FE1"/>
    <w:rsid w:val="00482AE4"/>
    <w:rsid w:val="004834D3"/>
    <w:rsid w:val="004839AD"/>
    <w:rsid w:val="00484127"/>
    <w:rsid w:val="00485FC0"/>
    <w:rsid w:val="00487231"/>
    <w:rsid w:val="00493EA3"/>
    <w:rsid w:val="00495021"/>
    <w:rsid w:val="00496392"/>
    <w:rsid w:val="00497C25"/>
    <w:rsid w:val="004A031C"/>
    <w:rsid w:val="004A1029"/>
    <w:rsid w:val="004A1341"/>
    <w:rsid w:val="004A2405"/>
    <w:rsid w:val="004A3004"/>
    <w:rsid w:val="004A7F66"/>
    <w:rsid w:val="004B002E"/>
    <w:rsid w:val="004B317A"/>
    <w:rsid w:val="004B3B45"/>
    <w:rsid w:val="004B51A2"/>
    <w:rsid w:val="004B7102"/>
    <w:rsid w:val="004B7388"/>
    <w:rsid w:val="004C0911"/>
    <w:rsid w:val="004C10C9"/>
    <w:rsid w:val="004C3536"/>
    <w:rsid w:val="004C3AA9"/>
    <w:rsid w:val="004C4A5B"/>
    <w:rsid w:val="004C6CFA"/>
    <w:rsid w:val="004C760B"/>
    <w:rsid w:val="004D22EC"/>
    <w:rsid w:val="004D2A20"/>
    <w:rsid w:val="004D4FD9"/>
    <w:rsid w:val="004D6489"/>
    <w:rsid w:val="004D7C0B"/>
    <w:rsid w:val="004E111C"/>
    <w:rsid w:val="004E21C4"/>
    <w:rsid w:val="004E345F"/>
    <w:rsid w:val="004E4CBD"/>
    <w:rsid w:val="004E7441"/>
    <w:rsid w:val="004F1863"/>
    <w:rsid w:val="004F1C9D"/>
    <w:rsid w:val="004F1F55"/>
    <w:rsid w:val="004F2AED"/>
    <w:rsid w:val="005006EB"/>
    <w:rsid w:val="005037C8"/>
    <w:rsid w:val="00503FED"/>
    <w:rsid w:val="0050668A"/>
    <w:rsid w:val="005067AC"/>
    <w:rsid w:val="00507DCA"/>
    <w:rsid w:val="00507E1B"/>
    <w:rsid w:val="0051074B"/>
    <w:rsid w:val="005111E5"/>
    <w:rsid w:val="005201A3"/>
    <w:rsid w:val="00521468"/>
    <w:rsid w:val="00521B98"/>
    <w:rsid w:val="00522F72"/>
    <w:rsid w:val="005234A3"/>
    <w:rsid w:val="005264BB"/>
    <w:rsid w:val="00526817"/>
    <w:rsid w:val="00534A9A"/>
    <w:rsid w:val="00534CA6"/>
    <w:rsid w:val="00541EA7"/>
    <w:rsid w:val="00544811"/>
    <w:rsid w:val="00551F25"/>
    <w:rsid w:val="00552B7C"/>
    <w:rsid w:val="00553A6A"/>
    <w:rsid w:val="00553B3F"/>
    <w:rsid w:val="00553C0A"/>
    <w:rsid w:val="00554B55"/>
    <w:rsid w:val="00556ED3"/>
    <w:rsid w:val="00557A50"/>
    <w:rsid w:val="00561E30"/>
    <w:rsid w:val="005621DB"/>
    <w:rsid w:val="00563C17"/>
    <w:rsid w:val="005644B6"/>
    <w:rsid w:val="00565202"/>
    <w:rsid w:val="005652ED"/>
    <w:rsid w:val="0056782A"/>
    <w:rsid w:val="00573E77"/>
    <w:rsid w:val="00574709"/>
    <w:rsid w:val="00575CEA"/>
    <w:rsid w:val="00575D16"/>
    <w:rsid w:val="0057640F"/>
    <w:rsid w:val="00577351"/>
    <w:rsid w:val="005832B3"/>
    <w:rsid w:val="0058449D"/>
    <w:rsid w:val="00587FC2"/>
    <w:rsid w:val="005917EA"/>
    <w:rsid w:val="00591A38"/>
    <w:rsid w:val="00595713"/>
    <w:rsid w:val="0059758C"/>
    <w:rsid w:val="005A1FEC"/>
    <w:rsid w:val="005A2DE3"/>
    <w:rsid w:val="005A4E85"/>
    <w:rsid w:val="005A521E"/>
    <w:rsid w:val="005A61C8"/>
    <w:rsid w:val="005A7DDF"/>
    <w:rsid w:val="005B1E53"/>
    <w:rsid w:val="005B571A"/>
    <w:rsid w:val="005B622A"/>
    <w:rsid w:val="005C0A1F"/>
    <w:rsid w:val="005C245B"/>
    <w:rsid w:val="005D03BF"/>
    <w:rsid w:val="005D0B99"/>
    <w:rsid w:val="005D107B"/>
    <w:rsid w:val="005D32EF"/>
    <w:rsid w:val="005D3E97"/>
    <w:rsid w:val="005D45BF"/>
    <w:rsid w:val="005D4EB6"/>
    <w:rsid w:val="005E1084"/>
    <w:rsid w:val="005E401B"/>
    <w:rsid w:val="005E570C"/>
    <w:rsid w:val="005E63A6"/>
    <w:rsid w:val="005F010B"/>
    <w:rsid w:val="005F240C"/>
    <w:rsid w:val="005F2619"/>
    <w:rsid w:val="005F303D"/>
    <w:rsid w:val="005F3D85"/>
    <w:rsid w:val="005F5758"/>
    <w:rsid w:val="005F5B77"/>
    <w:rsid w:val="005F6694"/>
    <w:rsid w:val="00602BE8"/>
    <w:rsid w:val="00602DED"/>
    <w:rsid w:val="00602EF0"/>
    <w:rsid w:val="00604067"/>
    <w:rsid w:val="00605A06"/>
    <w:rsid w:val="00610E81"/>
    <w:rsid w:val="00610EF7"/>
    <w:rsid w:val="006230C6"/>
    <w:rsid w:val="0062323A"/>
    <w:rsid w:val="006242B0"/>
    <w:rsid w:val="006270C7"/>
    <w:rsid w:val="0062772C"/>
    <w:rsid w:val="006325DC"/>
    <w:rsid w:val="006337ED"/>
    <w:rsid w:val="00634263"/>
    <w:rsid w:val="00634890"/>
    <w:rsid w:val="00637C73"/>
    <w:rsid w:val="00640B13"/>
    <w:rsid w:val="0064186A"/>
    <w:rsid w:val="006428B6"/>
    <w:rsid w:val="006432EC"/>
    <w:rsid w:val="00643527"/>
    <w:rsid w:val="0064403A"/>
    <w:rsid w:val="0064644E"/>
    <w:rsid w:val="00646F68"/>
    <w:rsid w:val="00647EAC"/>
    <w:rsid w:val="00647FFC"/>
    <w:rsid w:val="00654F77"/>
    <w:rsid w:val="00660992"/>
    <w:rsid w:val="00662E69"/>
    <w:rsid w:val="00663AAA"/>
    <w:rsid w:val="00663FFA"/>
    <w:rsid w:val="006641BB"/>
    <w:rsid w:val="006666E3"/>
    <w:rsid w:val="00670C1E"/>
    <w:rsid w:val="006737C6"/>
    <w:rsid w:val="0067719D"/>
    <w:rsid w:val="00680A65"/>
    <w:rsid w:val="00681CA1"/>
    <w:rsid w:val="00683B7E"/>
    <w:rsid w:val="00687F28"/>
    <w:rsid w:val="006927DB"/>
    <w:rsid w:val="00692D90"/>
    <w:rsid w:val="00694B18"/>
    <w:rsid w:val="00694C44"/>
    <w:rsid w:val="00695A34"/>
    <w:rsid w:val="00697586"/>
    <w:rsid w:val="006A2380"/>
    <w:rsid w:val="006A3483"/>
    <w:rsid w:val="006A43BD"/>
    <w:rsid w:val="006A6520"/>
    <w:rsid w:val="006B4CE3"/>
    <w:rsid w:val="006B7219"/>
    <w:rsid w:val="006C2575"/>
    <w:rsid w:val="006C42A0"/>
    <w:rsid w:val="006C612F"/>
    <w:rsid w:val="006C6FD7"/>
    <w:rsid w:val="006C71EC"/>
    <w:rsid w:val="006D0F0B"/>
    <w:rsid w:val="006D1802"/>
    <w:rsid w:val="006D1C46"/>
    <w:rsid w:val="006D53F9"/>
    <w:rsid w:val="006D58DC"/>
    <w:rsid w:val="006D6C7B"/>
    <w:rsid w:val="006D7AC2"/>
    <w:rsid w:val="006E30E3"/>
    <w:rsid w:val="006E6BD2"/>
    <w:rsid w:val="006E7FE9"/>
    <w:rsid w:val="006F1F4E"/>
    <w:rsid w:val="006F389E"/>
    <w:rsid w:val="006F3BA0"/>
    <w:rsid w:val="006F46B3"/>
    <w:rsid w:val="006F5FCE"/>
    <w:rsid w:val="006F6320"/>
    <w:rsid w:val="006F7F47"/>
    <w:rsid w:val="0070038E"/>
    <w:rsid w:val="00700883"/>
    <w:rsid w:val="00702113"/>
    <w:rsid w:val="007035B6"/>
    <w:rsid w:val="00703C06"/>
    <w:rsid w:val="00703C8E"/>
    <w:rsid w:val="00703FD9"/>
    <w:rsid w:val="007043B3"/>
    <w:rsid w:val="00704F0E"/>
    <w:rsid w:val="00706897"/>
    <w:rsid w:val="00712F47"/>
    <w:rsid w:val="007138F4"/>
    <w:rsid w:val="007139BE"/>
    <w:rsid w:val="0071570C"/>
    <w:rsid w:val="0071619A"/>
    <w:rsid w:val="007260DF"/>
    <w:rsid w:val="00730FB9"/>
    <w:rsid w:val="00731CA4"/>
    <w:rsid w:val="0073425B"/>
    <w:rsid w:val="00734632"/>
    <w:rsid w:val="007413D2"/>
    <w:rsid w:val="007476EB"/>
    <w:rsid w:val="007520D2"/>
    <w:rsid w:val="00755BE7"/>
    <w:rsid w:val="00757312"/>
    <w:rsid w:val="00760D88"/>
    <w:rsid w:val="0076340F"/>
    <w:rsid w:val="0076787B"/>
    <w:rsid w:val="00767B39"/>
    <w:rsid w:val="00767E94"/>
    <w:rsid w:val="00770272"/>
    <w:rsid w:val="00770959"/>
    <w:rsid w:val="00770C89"/>
    <w:rsid w:val="007722B7"/>
    <w:rsid w:val="00772AC1"/>
    <w:rsid w:val="00774196"/>
    <w:rsid w:val="00776364"/>
    <w:rsid w:val="007806B8"/>
    <w:rsid w:val="0078091D"/>
    <w:rsid w:val="00780EB3"/>
    <w:rsid w:val="0078403C"/>
    <w:rsid w:val="00785F34"/>
    <w:rsid w:val="00786815"/>
    <w:rsid w:val="00787270"/>
    <w:rsid w:val="00796385"/>
    <w:rsid w:val="00796746"/>
    <w:rsid w:val="007A34A1"/>
    <w:rsid w:val="007A73E2"/>
    <w:rsid w:val="007B20F6"/>
    <w:rsid w:val="007B37E9"/>
    <w:rsid w:val="007C0678"/>
    <w:rsid w:val="007C1A1D"/>
    <w:rsid w:val="007C1B44"/>
    <w:rsid w:val="007C26A4"/>
    <w:rsid w:val="007C2FCD"/>
    <w:rsid w:val="007C5082"/>
    <w:rsid w:val="007D1303"/>
    <w:rsid w:val="007D3903"/>
    <w:rsid w:val="007D6B1A"/>
    <w:rsid w:val="007D6C83"/>
    <w:rsid w:val="007E2220"/>
    <w:rsid w:val="007E4ABA"/>
    <w:rsid w:val="007E4C70"/>
    <w:rsid w:val="007E70C5"/>
    <w:rsid w:val="007F059F"/>
    <w:rsid w:val="007F1AF7"/>
    <w:rsid w:val="007F3544"/>
    <w:rsid w:val="007F3ED0"/>
    <w:rsid w:val="007F64F5"/>
    <w:rsid w:val="00801867"/>
    <w:rsid w:val="00803B1C"/>
    <w:rsid w:val="00804D45"/>
    <w:rsid w:val="00804FA3"/>
    <w:rsid w:val="008053E7"/>
    <w:rsid w:val="008055AE"/>
    <w:rsid w:val="0080741F"/>
    <w:rsid w:val="0081067F"/>
    <w:rsid w:val="008135FE"/>
    <w:rsid w:val="00816851"/>
    <w:rsid w:val="0082256C"/>
    <w:rsid w:val="00822F15"/>
    <w:rsid w:val="008259BF"/>
    <w:rsid w:val="008263E0"/>
    <w:rsid w:val="00827124"/>
    <w:rsid w:val="00827E6B"/>
    <w:rsid w:val="008304D1"/>
    <w:rsid w:val="00830881"/>
    <w:rsid w:val="00832FF0"/>
    <w:rsid w:val="00835EE4"/>
    <w:rsid w:val="00837119"/>
    <w:rsid w:val="00841045"/>
    <w:rsid w:val="00841F35"/>
    <w:rsid w:val="008426C6"/>
    <w:rsid w:val="00842FAC"/>
    <w:rsid w:val="008432B8"/>
    <w:rsid w:val="00847534"/>
    <w:rsid w:val="00847D7A"/>
    <w:rsid w:val="008511A9"/>
    <w:rsid w:val="00851FF3"/>
    <w:rsid w:val="00852E9A"/>
    <w:rsid w:val="00853054"/>
    <w:rsid w:val="0085353B"/>
    <w:rsid w:val="0085368B"/>
    <w:rsid w:val="00853F68"/>
    <w:rsid w:val="008571FF"/>
    <w:rsid w:val="008622E1"/>
    <w:rsid w:val="00862AF6"/>
    <w:rsid w:val="00864E64"/>
    <w:rsid w:val="0086694C"/>
    <w:rsid w:val="0086734A"/>
    <w:rsid w:val="008677B4"/>
    <w:rsid w:val="00871B28"/>
    <w:rsid w:val="00872E63"/>
    <w:rsid w:val="008736D9"/>
    <w:rsid w:val="00883CC7"/>
    <w:rsid w:val="00887CB4"/>
    <w:rsid w:val="00893061"/>
    <w:rsid w:val="0089546A"/>
    <w:rsid w:val="008961B3"/>
    <w:rsid w:val="0089635E"/>
    <w:rsid w:val="008967AA"/>
    <w:rsid w:val="008972C7"/>
    <w:rsid w:val="00897F84"/>
    <w:rsid w:val="008A031C"/>
    <w:rsid w:val="008A0F0A"/>
    <w:rsid w:val="008A3135"/>
    <w:rsid w:val="008A35B7"/>
    <w:rsid w:val="008A6193"/>
    <w:rsid w:val="008A753A"/>
    <w:rsid w:val="008A78B9"/>
    <w:rsid w:val="008B1B89"/>
    <w:rsid w:val="008B2D9E"/>
    <w:rsid w:val="008B4E5F"/>
    <w:rsid w:val="008B5D50"/>
    <w:rsid w:val="008B61BA"/>
    <w:rsid w:val="008B639A"/>
    <w:rsid w:val="008C040E"/>
    <w:rsid w:val="008C14CB"/>
    <w:rsid w:val="008C14E6"/>
    <w:rsid w:val="008C1A80"/>
    <w:rsid w:val="008C23B6"/>
    <w:rsid w:val="008C3442"/>
    <w:rsid w:val="008C391C"/>
    <w:rsid w:val="008D07A7"/>
    <w:rsid w:val="008D6CC0"/>
    <w:rsid w:val="008D75A5"/>
    <w:rsid w:val="008D7A20"/>
    <w:rsid w:val="008E0DD1"/>
    <w:rsid w:val="008E0FDB"/>
    <w:rsid w:val="008E1D38"/>
    <w:rsid w:val="008E2700"/>
    <w:rsid w:val="008E5342"/>
    <w:rsid w:val="008E665F"/>
    <w:rsid w:val="008E6FD5"/>
    <w:rsid w:val="008F073E"/>
    <w:rsid w:val="008F190B"/>
    <w:rsid w:val="008F1D53"/>
    <w:rsid w:val="008F222A"/>
    <w:rsid w:val="008F2FAF"/>
    <w:rsid w:val="008F32D6"/>
    <w:rsid w:val="008F56CA"/>
    <w:rsid w:val="008F70AE"/>
    <w:rsid w:val="008F72AC"/>
    <w:rsid w:val="008F7BD6"/>
    <w:rsid w:val="00901372"/>
    <w:rsid w:val="009053A8"/>
    <w:rsid w:val="00906E55"/>
    <w:rsid w:val="0090794E"/>
    <w:rsid w:val="00907A73"/>
    <w:rsid w:val="00910AEE"/>
    <w:rsid w:val="00911F74"/>
    <w:rsid w:val="009130AB"/>
    <w:rsid w:val="009151CD"/>
    <w:rsid w:val="00915684"/>
    <w:rsid w:val="0091689F"/>
    <w:rsid w:val="00921DAC"/>
    <w:rsid w:val="00923740"/>
    <w:rsid w:val="00927001"/>
    <w:rsid w:val="009271CE"/>
    <w:rsid w:val="0092774A"/>
    <w:rsid w:val="009305F4"/>
    <w:rsid w:val="009316A3"/>
    <w:rsid w:val="00932B7F"/>
    <w:rsid w:val="00944A21"/>
    <w:rsid w:val="009456DD"/>
    <w:rsid w:val="00946550"/>
    <w:rsid w:val="00952C22"/>
    <w:rsid w:val="009533C0"/>
    <w:rsid w:val="00953FF2"/>
    <w:rsid w:val="009541EE"/>
    <w:rsid w:val="00954A56"/>
    <w:rsid w:val="00961918"/>
    <w:rsid w:val="00963E5E"/>
    <w:rsid w:val="0096478B"/>
    <w:rsid w:val="00964E65"/>
    <w:rsid w:val="00965578"/>
    <w:rsid w:val="00966215"/>
    <w:rsid w:val="00967EFA"/>
    <w:rsid w:val="0097103F"/>
    <w:rsid w:val="00973ADB"/>
    <w:rsid w:val="00974ED1"/>
    <w:rsid w:val="0097585B"/>
    <w:rsid w:val="00977A1A"/>
    <w:rsid w:val="00982446"/>
    <w:rsid w:val="00990993"/>
    <w:rsid w:val="00990BA3"/>
    <w:rsid w:val="0099159E"/>
    <w:rsid w:val="009953A5"/>
    <w:rsid w:val="009963F1"/>
    <w:rsid w:val="009A3013"/>
    <w:rsid w:val="009A5DDE"/>
    <w:rsid w:val="009A62B8"/>
    <w:rsid w:val="009A6857"/>
    <w:rsid w:val="009B364E"/>
    <w:rsid w:val="009B7790"/>
    <w:rsid w:val="009C088D"/>
    <w:rsid w:val="009C2298"/>
    <w:rsid w:val="009C2C4E"/>
    <w:rsid w:val="009C6331"/>
    <w:rsid w:val="009D200A"/>
    <w:rsid w:val="009D4276"/>
    <w:rsid w:val="009D50BD"/>
    <w:rsid w:val="009D5A03"/>
    <w:rsid w:val="009D6366"/>
    <w:rsid w:val="009D64C7"/>
    <w:rsid w:val="009D661F"/>
    <w:rsid w:val="009D6A00"/>
    <w:rsid w:val="009D7176"/>
    <w:rsid w:val="009E0DBE"/>
    <w:rsid w:val="009E3FCE"/>
    <w:rsid w:val="009E45A9"/>
    <w:rsid w:val="009E693B"/>
    <w:rsid w:val="009E701C"/>
    <w:rsid w:val="009E7829"/>
    <w:rsid w:val="009F0155"/>
    <w:rsid w:val="009F0B93"/>
    <w:rsid w:val="009F0CB8"/>
    <w:rsid w:val="009F1CD5"/>
    <w:rsid w:val="009F61F0"/>
    <w:rsid w:val="009F6828"/>
    <w:rsid w:val="009F70EF"/>
    <w:rsid w:val="00A021B2"/>
    <w:rsid w:val="00A03DD1"/>
    <w:rsid w:val="00A04D04"/>
    <w:rsid w:val="00A077E5"/>
    <w:rsid w:val="00A07B74"/>
    <w:rsid w:val="00A2080C"/>
    <w:rsid w:val="00A210D7"/>
    <w:rsid w:val="00A2356D"/>
    <w:rsid w:val="00A23A65"/>
    <w:rsid w:val="00A25537"/>
    <w:rsid w:val="00A27DCE"/>
    <w:rsid w:val="00A3024D"/>
    <w:rsid w:val="00A314AC"/>
    <w:rsid w:val="00A35C5C"/>
    <w:rsid w:val="00A3628B"/>
    <w:rsid w:val="00A36B49"/>
    <w:rsid w:val="00A36F50"/>
    <w:rsid w:val="00A412D2"/>
    <w:rsid w:val="00A41ABB"/>
    <w:rsid w:val="00A41C93"/>
    <w:rsid w:val="00A42BC1"/>
    <w:rsid w:val="00A435A3"/>
    <w:rsid w:val="00A44B32"/>
    <w:rsid w:val="00A50244"/>
    <w:rsid w:val="00A516C8"/>
    <w:rsid w:val="00A51D10"/>
    <w:rsid w:val="00A523CB"/>
    <w:rsid w:val="00A56A21"/>
    <w:rsid w:val="00A61DFF"/>
    <w:rsid w:val="00A630E2"/>
    <w:rsid w:val="00A6401B"/>
    <w:rsid w:val="00A65926"/>
    <w:rsid w:val="00A66A00"/>
    <w:rsid w:val="00A72896"/>
    <w:rsid w:val="00A744E9"/>
    <w:rsid w:val="00A84E3B"/>
    <w:rsid w:val="00A85C97"/>
    <w:rsid w:val="00A8789E"/>
    <w:rsid w:val="00A90511"/>
    <w:rsid w:val="00A92749"/>
    <w:rsid w:val="00A92C09"/>
    <w:rsid w:val="00A94FE0"/>
    <w:rsid w:val="00A9578E"/>
    <w:rsid w:val="00A96416"/>
    <w:rsid w:val="00A96548"/>
    <w:rsid w:val="00AA3074"/>
    <w:rsid w:val="00AA3122"/>
    <w:rsid w:val="00AA6CE6"/>
    <w:rsid w:val="00AB16B9"/>
    <w:rsid w:val="00AB1703"/>
    <w:rsid w:val="00AB4A12"/>
    <w:rsid w:val="00AB5993"/>
    <w:rsid w:val="00AB641A"/>
    <w:rsid w:val="00AC0574"/>
    <w:rsid w:val="00AC3DF5"/>
    <w:rsid w:val="00AC66A3"/>
    <w:rsid w:val="00AD103A"/>
    <w:rsid w:val="00AD12D7"/>
    <w:rsid w:val="00AD1A5C"/>
    <w:rsid w:val="00AD21DD"/>
    <w:rsid w:val="00AD4DA8"/>
    <w:rsid w:val="00AE2DAB"/>
    <w:rsid w:val="00AE3D1D"/>
    <w:rsid w:val="00AE4056"/>
    <w:rsid w:val="00AE4FDF"/>
    <w:rsid w:val="00AE6668"/>
    <w:rsid w:val="00AE6CC6"/>
    <w:rsid w:val="00AF2D7F"/>
    <w:rsid w:val="00AF7E7F"/>
    <w:rsid w:val="00B053BA"/>
    <w:rsid w:val="00B07A5A"/>
    <w:rsid w:val="00B108ED"/>
    <w:rsid w:val="00B1098C"/>
    <w:rsid w:val="00B10F17"/>
    <w:rsid w:val="00B12D6B"/>
    <w:rsid w:val="00B13069"/>
    <w:rsid w:val="00B136E7"/>
    <w:rsid w:val="00B136FE"/>
    <w:rsid w:val="00B14A4E"/>
    <w:rsid w:val="00B1752D"/>
    <w:rsid w:val="00B21D28"/>
    <w:rsid w:val="00B22FE3"/>
    <w:rsid w:val="00B27A06"/>
    <w:rsid w:val="00B301C2"/>
    <w:rsid w:val="00B317AC"/>
    <w:rsid w:val="00B31DB5"/>
    <w:rsid w:val="00B33023"/>
    <w:rsid w:val="00B33A98"/>
    <w:rsid w:val="00B340B6"/>
    <w:rsid w:val="00B35002"/>
    <w:rsid w:val="00B37225"/>
    <w:rsid w:val="00B40DDC"/>
    <w:rsid w:val="00B42AA8"/>
    <w:rsid w:val="00B42F4E"/>
    <w:rsid w:val="00B434BB"/>
    <w:rsid w:val="00B46FD5"/>
    <w:rsid w:val="00B50566"/>
    <w:rsid w:val="00B51361"/>
    <w:rsid w:val="00B51E5A"/>
    <w:rsid w:val="00B546BA"/>
    <w:rsid w:val="00B60050"/>
    <w:rsid w:val="00B60ADD"/>
    <w:rsid w:val="00B63191"/>
    <w:rsid w:val="00B63AFD"/>
    <w:rsid w:val="00B6442A"/>
    <w:rsid w:val="00B66385"/>
    <w:rsid w:val="00B716EC"/>
    <w:rsid w:val="00B71B7B"/>
    <w:rsid w:val="00B721AD"/>
    <w:rsid w:val="00B73D37"/>
    <w:rsid w:val="00B74CFC"/>
    <w:rsid w:val="00B74DF5"/>
    <w:rsid w:val="00B7629C"/>
    <w:rsid w:val="00B76624"/>
    <w:rsid w:val="00B80638"/>
    <w:rsid w:val="00B806B3"/>
    <w:rsid w:val="00B81764"/>
    <w:rsid w:val="00B824E0"/>
    <w:rsid w:val="00B82807"/>
    <w:rsid w:val="00B84457"/>
    <w:rsid w:val="00B84E88"/>
    <w:rsid w:val="00B854FE"/>
    <w:rsid w:val="00B858A3"/>
    <w:rsid w:val="00B90CB4"/>
    <w:rsid w:val="00B912A1"/>
    <w:rsid w:val="00B9235D"/>
    <w:rsid w:val="00B93020"/>
    <w:rsid w:val="00B932A9"/>
    <w:rsid w:val="00B93A5A"/>
    <w:rsid w:val="00B94B1D"/>
    <w:rsid w:val="00B9559D"/>
    <w:rsid w:val="00B962EB"/>
    <w:rsid w:val="00B965C0"/>
    <w:rsid w:val="00B96782"/>
    <w:rsid w:val="00B97D24"/>
    <w:rsid w:val="00BA2ECF"/>
    <w:rsid w:val="00BA3F9A"/>
    <w:rsid w:val="00BB1478"/>
    <w:rsid w:val="00BB203D"/>
    <w:rsid w:val="00BB22E4"/>
    <w:rsid w:val="00BB4195"/>
    <w:rsid w:val="00BB4E0C"/>
    <w:rsid w:val="00BB576B"/>
    <w:rsid w:val="00BC41CA"/>
    <w:rsid w:val="00BC4A34"/>
    <w:rsid w:val="00BC5158"/>
    <w:rsid w:val="00BC7649"/>
    <w:rsid w:val="00BD008A"/>
    <w:rsid w:val="00BD4C03"/>
    <w:rsid w:val="00BD786F"/>
    <w:rsid w:val="00BE26FB"/>
    <w:rsid w:val="00BE2868"/>
    <w:rsid w:val="00BE3066"/>
    <w:rsid w:val="00BE3932"/>
    <w:rsid w:val="00BE48D5"/>
    <w:rsid w:val="00BE4C9D"/>
    <w:rsid w:val="00BE5694"/>
    <w:rsid w:val="00BE77A6"/>
    <w:rsid w:val="00BF0FD4"/>
    <w:rsid w:val="00BF1F0C"/>
    <w:rsid w:val="00BF2055"/>
    <w:rsid w:val="00BF34ED"/>
    <w:rsid w:val="00BF4705"/>
    <w:rsid w:val="00BF7BB9"/>
    <w:rsid w:val="00C00802"/>
    <w:rsid w:val="00C0373B"/>
    <w:rsid w:val="00C03EBE"/>
    <w:rsid w:val="00C05C16"/>
    <w:rsid w:val="00C0601D"/>
    <w:rsid w:val="00C10537"/>
    <w:rsid w:val="00C11964"/>
    <w:rsid w:val="00C13DAB"/>
    <w:rsid w:val="00C13ED3"/>
    <w:rsid w:val="00C15B21"/>
    <w:rsid w:val="00C20F46"/>
    <w:rsid w:val="00C21271"/>
    <w:rsid w:val="00C23E57"/>
    <w:rsid w:val="00C25558"/>
    <w:rsid w:val="00C25BC3"/>
    <w:rsid w:val="00C27DA5"/>
    <w:rsid w:val="00C314F2"/>
    <w:rsid w:val="00C32018"/>
    <w:rsid w:val="00C321D4"/>
    <w:rsid w:val="00C35BEE"/>
    <w:rsid w:val="00C366FB"/>
    <w:rsid w:val="00C40F80"/>
    <w:rsid w:val="00C45175"/>
    <w:rsid w:val="00C4677B"/>
    <w:rsid w:val="00C47508"/>
    <w:rsid w:val="00C5050E"/>
    <w:rsid w:val="00C51173"/>
    <w:rsid w:val="00C52672"/>
    <w:rsid w:val="00C542DD"/>
    <w:rsid w:val="00C5499E"/>
    <w:rsid w:val="00C55147"/>
    <w:rsid w:val="00C56B0B"/>
    <w:rsid w:val="00C570A8"/>
    <w:rsid w:val="00C60F7B"/>
    <w:rsid w:val="00C66543"/>
    <w:rsid w:val="00C73BCA"/>
    <w:rsid w:val="00C77974"/>
    <w:rsid w:val="00C77A1E"/>
    <w:rsid w:val="00C77AFD"/>
    <w:rsid w:val="00C8325C"/>
    <w:rsid w:val="00C832BA"/>
    <w:rsid w:val="00C8534F"/>
    <w:rsid w:val="00C85A0D"/>
    <w:rsid w:val="00C86182"/>
    <w:rsid w:val="00C90073"/>
    <w:rsid w:val="00C9329C"/>
    <w:rsid w:val="00CA2516"/>
    <w:rsid w:val="00CA3982"/>
    <w:rsid w:val="00CA4213"/>
    <w:rsid w:val="00CA67D9"/>
    <w:rsid w:val="00CB0F55"/>
    <w:rsid w:val="00CB46A4"/>
    <w:rsid w:val="00CB782E"/>
    <w:rsid w:val="00CC0456"/>
    <w:rsid w:val="00CC273A"/>
    <w:rsid w:val="00CC418B"/>
    <w:rsid w:val="00CC5C3C"/>
    <w:rsid w:val="00CC6988"/>
    <w:rsid w:val="00CD2728"/>
    <w:rsid w:val="00CD2D60"/>
    <w:rsid w:val="00CD63E9"/>
    <w:rsid w:val="00CE2229"/>
    <w:rsid w:val="00CE3A90"/>
    <w:rsid w:val="00CE4D35"/>
    <w:rsid w:val="00CE4FEE"/>
    <w:rsid w:val="00CE6185"/>
    <w:rsid w:val="00CF080C"/>
    <w:rsid w:val="00CF2932"/>
    <w:rsid w:val="00CF3536"/>
    <w:rsid w:val="00CF4F28"/>
    <w:rsid w:val="00CF50E2"/>
    <w:rsid w:val="00CF53CA"/>
    <w:rsid w:val="00CF5A21"/>
    <w:rsid w:val="00CF70AF"/>
    <w:rsid w:val="00D0113B"/>
    <w:rsid w:val="00D02625"/>
    <w:rsid w:val="00D05C03"/>
    <w:rsid w:val="00D07A12"/>
    <w:rsid w:val="00D12282"/>
    <w:rsid w:val="00D12A2D"/>
    <w:rsid w:val="00D12EBC"/>
    <w:rsid w:val="00D13823"/>
    <w:rsid w:val="00D144CF"/>
    <w:rsid w:val="00D145B2"/>
    <w:rsid w:val="00D153A3"/>
    <w:rsid w:val="00D17513"/>
    <w:rsid w:val="00D201B0"/>
    <w:rsid w:val="00D20629"/>
    <w:rsid w:val="00D2360D"/>
    <w:rsid w:val="00D31065"/>
    <w:rsid w:val="00D3270A"/>
    <w:rsid w:val="00D331D9"/>
    <w:rsid w:val="00D35F5E"/>
    <w:rsid w:val="00D36874"/>
    <w:rsid w:val="00D3768A"/>
    <w:rsid w:val="00D3797D"/>
    <w:rsid w:val="00D40C53"/>
    <w:rsid w:val="00D42BA2"/>
    <w:rsid w:val="00D42C5B"/>
    <w:rsid w:val="00D457FC"/>
    <w:rsid w:val="00D47940"/>
    <w:rsid w:val="00D47955"/>
    <w:rsid w:val="00D51A0A"/>
    <w:rsid w:val="00D539B7"/>
    <w:rsid w:val="00D57843"/>
    <w:rsid w:val="00D602F3"/>
    <w:rsid w:val="00D6309B"/>
    <w:rsid w:val="00D72D8E"/>
    <w:rsid w:val="00D733CE"/>
    <w:rsid w:val="00D74D7C"/>
    <w:rsid w:val="00D75B66"/>
    <w:rsid w:val="00D75BDC"/>
    <w:rsid w:val="00D77C08"/>
    <w:rsid w:val="00D80022"/>
    <w:rsid w:val="00D80D29"/>
    <w:rsid w:val="00D83E69"/>
    <w:rsid w:val="00D84DEE"/>
    <w:rsid w:val="00D87C0A"/>
    <w:rsid w:val="00D95088"/>
    <w:rsid w:val="00DA0E48"/>
    <w:rsid w:val="00DA0FF1"/>
    <w:rsid w:val="00DA1902"/>
    <w:rsid w:val="00DA312E"/>
    <w:rsid w:val="00DA3EF9"/>
    <w:rsid w:val="00DA5968"/>
    <w:rsid w:val="00DA5B59"/>
    <w:rsid w:val="00DB4EBD"/>
    <w:rsid w:val="00DC12BA"/>
    <w:rsid w:val="00DC452F"/>
    <w:rsid w:val="00DC4651"/>
    <w:rsid w:val="00DC5069"/>
    <w:rsid w:val="00DC5D8B"/>
    <w:rsid w:val="00DC6C56"/>
    <w:rsid w:val="00DC7A5F"/>
    <w:rsid w:val="00DD5249"/>
    <w:rsid w:val="00DD5B73"/>
    <w:rsid w:val="00DD5EEF"/>
    <w:rsid w:val="00DE2DF6"/>
    <w:rsid w:val="00DE3717"/>
    <w:rsid w:val="00DE4672"/>
    <w:rsid w:val="00DE63DD"/>
    <w:rsid w:val="00DE7001"/>
    <w:rsid w:val="00DF1DD8"/>
    <w:rsid w:val="00DF3A24"/>
    <w:rsid w:val="00DF5C73"/>
    <w:rsid w:val="00E01C85"/>
    <w:rsid w:val="00E03583"/>
    <w:rsid w:val="00E037C3"/>
    <w:rsid w:val="00E07799"/>
    <w:rsid w:val="00E11153"/>
    <w:rsid w:val="00E11281"/>
    <w:rsid w:val="00E1132E"/>
    <w:rsid w:val="00E126ED"/>
    <w:rsid w:val="00E151FA"/>
    <w:rsid w:val="00E15A99"/>
    <w:rsid w:val="00E1616F"/>
    <w:rsid w:val="00E167AD"/>
    <w:rsid w:val="00E16F02"/>
    <w:rsid w:val="00E20A06"/>
    <w:rsid w:val="00E20A18"/>
    <w:rsid w:val="00E21AAF"/>
    <w:rsid w:val="00E22FFE"/>
    <w:rsid w:val="00E23722"/>
    <w:rsid w:val="00E24BDA"/>
    <w:rsid w:val="00E25922"/>
    <w:rsid w:val="00E26646"/>
    <w:rsid w:val="00E27F51"/>
    <w:rsid w:val="00E30CD9"/>
    <w:rsid w:val="00E31841"/>
    <w:rsid w:val="00E34830"/>
    <w:rsid w:val="00E4151D"/>
    <w:rsid w:val="00E440CE"/>
    <w:rsid w:val="00E441C0"/>
    <w:rsid w:val="00E44AD0"/>
    <w:rsid w:val="00E51991"/>
    <w:rsid w:val="00E52E82"/>
    <w:rsid w:val="00E530BC"/>
    <w:rsid w:val="00E602AC"/>
    <w:rsid w:val="00E60DCE"/>
    <w:rsid w:val="00E64BE3"/>
    <w:rsid w:val="00E64E7E"/>
    <w:rsid w:val="00E6600B"/>
    <w:rsid w:val="00E66259"/>
    <w:rsid w:val="00E701FB"/>
    <w:rsid w:val="00E7218C"/>
    <w:rsid w:val="00E7642F"/>
    <w:rsid w:val="00E779D5"/>
    <w:rsid w:val="00E809BF"/>
    <w:rsid w:val="00E83262"/>
    <w:rsid w:val="00E8335F"/>
    <w:rsid w:val="00E87D0C"/>
    <w:rsid w:val="00E907A5"/>
    <w:rsid w:val="00E94E41"/>
    <w:rsid w:val="00E971D4"/>
    <w:rsid w:val="00E97831"/>
    <w:rsid w:val="00EA2D18"/>
    <w:rsid w:val="00EA3344"/>
    <w:rsid w:val="00EA374F"/>
    <w:rsid w:val="00EB029A"/>
    <w:rsid w:val="00EB4F20"/>
    <w:rsid w:val="00EB57BF"/>
    <w:rsid w:val="00EB7DD1"/>
    <w:rsid w:val="00EC1F23"/>
    <w:rsid w:val="00EC27FD"/>
    <w:rsid w:val="00EC4119"/>
    <w:rsid w:val="00EC49EC"/>
    <w:rsid w:val="00EC564D"/>
    <w:rsid w:val="00EC7D41"/>
    <w:rsid w:val="00ED0A8F"/>
    <w:rsid w:val="00ED0E52"/>
    <w:rsid w:val="00ED1096"/>
    <w:rsid w:val="00ED1BD5"/>
    <w:rsid w:val="00ED4AF5"/>
    <w:rsid w:val="00ED51DA"/>
    <w:rsid w:val="00ED7D82"/>
    <w:rsid w:val="00EE1584"/>
    <w:rsid w:val="00EE265E"/>
    <w:rsid w:val="00EE4C32"/>
    <w:rsid w:val="00EE5C7E"/>
    <w:rsid w:val="00EE6D38"/>
    <w:rsid w:val="00EE791B"/>
    <w:rsid w:val="00EF337A"/>
    <w:rsid w:val="00EF7DE1"/>
    <w:rsid w:val="00F0178E"/>
    <w:rsid w:val="00F0448D"/>
    <w:rsid w:val="00F11036"/>
    <w:rsid w:val="00F127AA"/>
    <w:rsid w:val="00F133EA"/>
    <w:rsid w:val="00F1357F"/>
    <w:rsid w:val="00F136BF"/>
    <w:rsid w:val="00F146D5"/>
    <w:rsid w:val="00F14B1E"/>
    <w:rsid w:val="00F15124"/>
    <w:rsid w:val="00F15958"/>
    <w:rsid w:val="00F20270"/>
    <w:rsid w:val="00F2060A"/>
    <w:rsid w:val="00F24D7E"/>
    <w:rsid w:val="00F252C8"/>
    <w:rsid w:val="00F26015"/>
    <w:rsid w:val="00F274B0"/>
    <w:rsid w:val="00F30FE8"/>
    <w:rsid w:val="00F31C1F"/>
    <w:rsid w:val="00F4077C"/>
    <w:rsid w:val="00F40C25"/>
    <w:rsid w:val="00F43571"/>
    <w:rsid w:val="00F4498C"/>
    <w:rsid w:val="00F45452"/>
    <w:rsid w:val="00F501F0"/>
    <w:rsid w:val="00F52F4F"/>
    <w:rsid w:val="00F53323"/>
    <w:rsid w:val="00F54017"/>
    <w:rsid w:val="00F5453E"/>
    <w:rsid w:val="00F63D9A"/>
    <w:rsid w:val="00F642A5"/>
    <w:rsid w:val="00F66F4A"/>
    <w:rsid w:val="00F73047"/>
    <w:rsid w:val="00F74D7D"/>
    <w:rsid w:val="00F76C1D"/>
    <w:rsid w:val="00F8458E"/>
    <w:rsid w:val="00F84E18"/>
    <w:rsid w:val="00F93A90"/>
    <w:rsid w:val="00F942CE"/>
    <w:rsid w:val="00F9482B"/>
    <w:rsid w:val="00F95697"/>
    <w:rsid w:val="00F96355"/>
    <w:rsid w:val="00F96766"/>
    <w:rsid w:val="00F9691D"/>
    <w:rsid w:val="00F97C75"/>
    <w:rsid w:val="00F97F5B"/>
    <w:rsid w:val="00FA1525"/>
    <w:rsid w:val="00FA6AE0"/>
    <w:rsid w:val="00FB2510"/>
    <w:rsid w:val="00FB2A25"/>
    <w:rsid w:val="00FB3D57"/>
    <w:rsid w:val="00FB41FB"/>
    <w:rsid w:val="00FB6038"/>
    <w:rsid w:val="00FB7735"/>
    <w:rsid w:val="00FC084F"/>
    <w:rsid w:val="00FC113C"/>
    <w:rsid w:val="00FC4F67"/>
    <w:rsid w:val="00FC52F8"/>
    <w:rsid w:val="00FC5426"/>
    <w:rsid w:val="00FC64DA"/>
    <w:rsid w:val="00FC6EBB"/>
    <w:rsid w:val="00FD0245"/>
    <w:rsid w:val="00FD2670"/>
    <w:rsid w:val="00FD3B65"/>
    <w:rsid w:val="00FD4F3F"/>
    <w:rsid w:val="00FD5DFA"/>
    <w:rsid w:val="00FD6593"/>
    <w:rsid w:val="00FD73DE"/>
    <w:rsid w:val="00FE1284"/>
    <w:rsid w:val="00FE4AD9"/>
    <w:rsid w:val="00FE54A1"/>
    <w:rsid w:val="00FF1587"/>
    <w:rsid w:val="00FF53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896"/>
    <w:pPr>
      <w:widowControl w:val="0"/>
      <w:jc w:val="both"/>
    </w:pPr>
    <w:rPr>
      <w:kern w:val="2"/>
      <w:sz w:val="21"/>
      <w:szCs w:val="24"/>
    </w:rPr>
  </w:style>
  <w:style w:type="paragraph" w:styleId="1">
    <w:name w:val="heading 1"/>
    <w:basedOn w:val="a"/>
    <w:next w:val="a"/>
    <w:link w:val="1Char"/>
    <w:uiPriority w:val="9"/>
    <w:qFormat/>
    <w:rsid w:val="00703FD9"/>
    <w:pPr>
      <w:keepNext/>
      <w:keepLines/>
      <w:widowControl/>
      <w:spacing w:before="340" w:after="330" w:line="578" w:lineRule="auto"/>
      <w:jc w:val="left"/>
      <w:outlineLvl w:val="0"/>
    </w:pPr>
    <w:rPr>
      <w:rFonts w:ascii="Calibri" w:hAnsi="Calibri"/>
      <w:b/>
      <w:bCs/>
      <w:kern w:val="44"/>
      <w:sz w:val="44"/>
      <w:szCs w:val="4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35A3"/>
    <w:pPr>
      <w:widowControl w:val="0"/>
      <w:autoSpaceDE w:val="0"/>
      <w:autoSpaceDN w:val="0"/>
      <w:adjustRightInd w:val="0"/>
    </w:pPr>
    <w:rPr>
      <w:rFonts w:ascii="微软雅黑" w:eastAsia="微软雅黑" w:cs="微软雅黑"/>
      <w:color w:val="000000"/>
      <w:sz w:val="24"/>
      <w:szCs w:val="24"/>
    </w:rPr>
  </w:style>
  <w:style w:type="paragraph" w:styleId="a3">
    <w:name w:val="header"/>
    <w:basedOn w:val="a"/>
    <w:link w:val="Char"/>
    <w:rsid w:val="00697586"/>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697586"/>
    <w:pPr>
      <w:tabs>
        <w:tab w:val="center" w:pos="4153"/>
        <w:tab w:val="right" w:pos="8306"/>
      </w:tabs>
      <w:snapToGrid w:val="0"/>
      <w:jc w:val="left"/>
    </w:pPr>
    <w:rPr>
      <w:sz w:val="18"/>
      <w:szCs w:val="18"/>
    </w:rPr>
  </w:style>
  <w:style w:type="character" w:customStyle="1" w:styleId="Char0">
    <w:name w:val="页脚 Char"/>
    <w:basedOn w:val="a0"/>
    <w:link w:val="a4"/>
    <w:uiPriority w:val="99"/>
    <w:rsid w:val="00697586"/>
    <w:rPr>
      <w:rFonts w:eastAsia="宋体"/>
      <w:kern w:val="2"/>
      <w:sz w:val="18"/>
      <w:szCs w:val="18"/>
      <w:lang w:val="en-US" w:eastAsia="zh-CN" w:bidi="ar-SA"/>
    </w:rPr>
  </w:style>
  <w:style w:type="character" w:styleId="a5">
    <w:name w:val="page number"/>
    <w:basedOn w:val="a0"/>
    <w:rsid w:val="0080741F"/>
  </w:style>
  <w:style w:type="character" w:styleId="a6">
    <w:name w:val="Hyperlink"/>
    <w:basedOn w:val="a0"/>
    <w:rsid w:val="001C77D7"/>
    <w:rPr>
      <w:color w:val="0000FF"/>
      <w:u w:val="single"/>
    </w:rPr>
  </w:style>
  <w:style w:type="character" w:customStyle="1" w:styleId="1Char">
    <w:name w:val="标题 1 Char"/>
    <w:basedOn w:val="a0"/>
    <w:link w:val="1"/>
    <w:uiPriority w:val="9"/>
    <w:rsid w:val="00703FD9"/>
    <w:rPr>
      <w:rFonts w:ascii="Calibri" w:eastAsia="宋体" w:hAnsi="Calibri" w:cs="Times New Roman"/>
      <w:b/>
      <w:bCs/>
      <w:kern w:val="44"/>
      <w:sz w:val="44"/>
      <w:szCs w:val="44"/>
      <w:lang w:eastAsia="en-US" w:bidi="en-US"/>
    </w:rPr>
  </w:style>
  <w:style w:type="paragraph" w:customStyle="1" w:styleId="10">
    <w:name w:val="列出段落1"/>
    <w:basedOn w:val="a"/>
    <w:uiPriority w:val="34"/>
    <w:qFormat/>
    <w:rsid w:val="00703FD9"/>
    <w:pPr>
      <w:widowControl/>
      <w:spacing w:before="200" w:after="200" w:line="276" w:lineRule="auto"/>
      <w:ind w:left="720"/>
      <w:contextualSpacing/>
      <w:jc w:val="left"/>
    </w:pPr>
    <w:rPr>
      <w:rFonts w:ascii="Calibri" w:hAnsi="Calibri"/>
      <w:kern w:val="0"/>
      <w:sz w:val="20"/>
      <w:szCs w:val="20"/>
      <w:lang w:eastAsia="en-US" w:bidi="en-US"/>
    </w:rPr>
  </w:style>
  <w:style w:type="table" w:customStyle="1" w:styleId="-51">
    <w:name w:val="浅色列表 - 强调文字颜色 51"/>
    <w:basedOn w:val="a1"/>
    <w:uiPriority w:val="61"/>
    <w:rsid w:val="00703FD9"/>
    <w:rPr>
      <w:rFonts w:ascii="Calibri" w:hAnsi="Calibri"/>
      <w:kern w:val="2"/>
      <w:sz w:val="21"/>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7">
    <w:name w:val="Date"/>
    <w:basedOn w:val="a"/>
    <w:next w:val="a"/>
    <w:link w:val="Char1"/>
    <w:rsid w:val="008F7BD6"/>
    <w:pPr>
      <w:ind w:leftChars="2500" w:left="100"/>
    </w:pPr>
  </w:style>
  <w:style w:type="character" w:customStyle="1" w:styleId="Char1">
    <w:name w:val="日期 Char"/>
    <w:basedOn w:val="a0"/>
    <w:link w:val="a7"/>
    <w:rsid w:val="008F7BD6"/>
    <w:rPr>
      <w:kern w:val="2"/>
      <w:sz w:val="21"/>
      <w:szCs w:val="24"/>
    </w:rPr>
  </w:style>
  <w:style w:type="character" w:customStyle="1" w:styleId="Char">
    <w:name w:val="页眉 Char"/>
    <w:basedOn w:val="a0"/>
    <w:link w:val="a3"/>
    <w:rsid w:val="00ED1BD5"/>
    <w:rPr>
      <w:rFonts w:eastAsia="宋体"/>
      <w:kern w:val="2"/>
      <w:sz w:val="18"/>
      <w:szCs w:val="18"/>
      <w:lang w:val="en-US" w:eastAsia="zh-CN" w:bidi="ar-SA"/>
    </w:rPr>
  </w:style>
  <w:style w:type="paragraph" w:styleId="a8">
    <w:name w:val="Document Map"/>
    <w:basedOn w:val="a"/>
    <w:semiHidden/>
    <w:rsid w:val="002235FD"/>
    <w:pPr>
      <w:shd w:val="clear" w:color="auto" w:fill="000080"/>
    </w:pPr>
    <w:rPr>
      <w:rFonts w:ascii="Tahoma" w:hAnsi="Tahoma" w:cs="Tahoma"/>
      <w:sz w:val="20"/>
      <w:szCs w:val="20"/>
    </w:rPr>
  </w:style>
  <w:style w:type="table" w:styleId="a9">
    <w:name w:val="Table Grid"/>
    <w:basedOn w:val="a1"/>
    <w:rsid w:val="000658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Default"/>
    <w:next w:val="Default"/>
    <w:uiPriority w:val="99"/>
    <w:rsid w:val="002E31DC"/>
    <w:pPr>
      <w:widowControl/>
    </w:pPr>
    <w:rPr>
      <w:rFonts w:ascii="Times New Roman" w:eastAsia="宋体" w:cs="Times New Roman"/>
      <w:color w:val="auto"/>
    </w:rPr>
  </w:style>
  <w:style w:type="paragraph" w:customStyle="1" w:styleId="Corpodeltesto">
    <w:name w:val="Corpo del testo"/>
    <w:basedOn w:val="Default"/>
    <w:next w:val="Default"/>
    <w:uiPriority w:val="99"/>
    <w:rsid w:val="00CB46A4"/>
    <w:pPr>
      <w:widowControl/>
    </w:pPr>
    <w:rPr>
      <w:rFonts w:ascii="Times New Roman" w:eastAsia="宋体" w:cs="Times New Roman"/>
      <w:color w:val="auto"/>
    </w:rPr>
  </w:style>
  <w:style w:type="paragraph" w:styleId="aa">
    <w:name w:val="List Paragraph"/>
    <w:basedOn w:val="a"/>
    <w:uiPriority w:val="34"/>
    <w:qFormat/>
    <w:rsid w:val="00932B7F"/>
    <w:pPr>
      <w:widowControl/>
      <w:spacing w:after="200" w:line="276" w:lineRule="auto"/>
      <w:ind w:left="720"/>
      <w:contextualSpacing/>
      <w:jc w:val="left"/>
    </w:pPr>
    <w:rPr>
      <w:rFonts w:ascii="Calibri" w:hAnsi="Calibri"/>
      <w:kern w:val="0"/>
      <w:sz w:val="22"/>
      <w:szCs w:val="22"/>
    </w:rPr>
  </w:style>
  <w:style w:type="paragraph" w:styleId="ab">
    <w:name w:val="Normal (Web)"/>
    <w:basedOn w:val="a"/>
    <w:uiPriority w:val="99"/>
    <w:unhideWhenUsed/>
    <w:rsid w:val="00B716EC"/>
    <w:pPr>
      <w:widowControl/>
      <w:spacing w:before="100" w:beforeAutospacing="1" w:after="100" w:afterAutospacing="1"/>
      <w:jc w:val="left"/>
    </w:pPr>
    <w:rPr>
      <w:rFonts w:eastAsia="Times New Roman"/>
      <w:kern w:val="0"/>
      <w:sz w:val="24"/>
    </w:rPr>
  </w:style>
  <w:style w:type="paragraph" w:styleId="ac">
    <w:name w:val="Balloon Text"/>
    <w:basedOn w:val="a"/>
    <w:link w:val="Char2"/>
    <w:rsid w:val="00C40F80"/>
    <w:rPr>
      <w:sz w:val="18"/>
      <w:szCs w:val="18"/>
    </w:rPr>
  </w:style>
  <w:style w:type="character" w:customStyle="1" w:styleId="Char2">
    <w:name w:val="批注框文本 Char"/>
    <w:basedOn w:val="a0"/>
    <w:link w:val="ac"/>
    <w:rsid w:val="00C40F80"/>
    <w:rPr>
      <w:kern w:val="2"/>
      <w:sz w:val="18"/>
      <w:szCs w:val="18"/>
    </w:rPr>
  </w:style>
</w:styles>
</file>

<file path=word/webSettings.xml><?xml version="1.0" encoding="utf-8"?>
<w:webSettings xmlns:r="http://schemas.openxmlformats.org/officeDocument/2006/relationships" xmlns:w="http://schemas.openxmlformats.org/wordprocessingml/2006/main">
  <w:divs>
    <w:div w:id="271713889">
      <w:bodyDiv w:val="1"/>
      <w:marLeft w:val="0"/>
      <w:marRight w:val="0"/>
      <w:marTop w:val="0"/>
      <w:marBottom w:val="0"/>
      <w:divBdr>
        <w:top w:val="none" w:sz="0" w:space="0" w:color="auto"/>
        <w:left w:val="none" w:sz="0" w:space="0" w:color="auto"/>
        <w:bottom w:val="none" w:sz="0" w:space="0" w:color="auto"/>
        <w:right w:val="none" w:sz="0" w:space="0" w:color="auto"/>
      </w:divBdr>
    </w:div>
    <w:div w:id="1239747503">
      <w:bodyDiv w:val="1"/>
      <w:marLeft w:val="0"/>
      <w:marRight w:val="0"/>
      <w:marTop w:val="0"/>
      <w:marBottom w:val="0"/>
      <w:divBdr>
        <w:top w:val="none" w:sz="0" w:space="0" w:color="auto"/>
        <w:left w:val="none" w:sz="0" w:space="0" w:color="auto"/>
        <w:bottom w:val="none" w:sz="0" w:space="0" w:color="auto"/>
        <w:right w:val="none" w:sz="0" w:space="0" w:color="auto"/>
      </w:divBdr>
    </w:div>
    <w:div w:id="12875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rs-r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cirs-reach.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E0277-C4C9-4F26-92B1-9BE3536A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“Registration, Evaluation, Authorisation and Restriction of CHemicals，欧盟化学品的注册、评估、授权与限制”法规，于2007年6月1日正式实施</vt:lpstr>
      <vt:lpstr>“Registration, Evaluation, Authorisation and Restriction of CHemicals，欧盟化学品的注册、评估、授权与限制”法规，于2007年6月1日正式实施</vt:lpstr>
    </vt:vector>
  </TitlesOfParts>
  <Company>Microsoft</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Evaluation, Authorisation and Restriction of CHemicals，欧盟化学品的注册、评估、授权与限制”法规，于2007年6月1日正式实施</dc:title>
  <dc:creator>User</dc:creator>
  <cp:lastModifiedBy>TIF</cp:lastModifiedBy>
  <cp:revision>13</cp:revision>
  <cp:lastPrinted>2012-11-21T05:06:00Z</cp:lastPrinted>
  <dcterms:created xsi:type="dcterms:W3CDTF">2013-11-22T05:49:00Z</dcterms:created>
  <dcterms:modified xsi:type="dcterms:W3CDTF">2015-03-12T06:54:00Z</dcterms:modified>
</cp:coreProperties>
</file>