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DC" w:rsidRPr="00104F7E" w:rsidRDefault="008C48DC" w:rsidP="00104F7E">
      <w:pPr>
        <w:pStyle w:val="1"/>
        <w:shd w:val="clear" w:color="auto" w:fill="FFFFFF"/>
        <w:spacing w:before="0" w:beforeAutospacing="0" w:after="150" w:afterAutospacing="0"/>
        <w:rPr>
          <w:rFonts w:ascii="Times New Roman" w:hAnsi="Times New Roman"/>
          <w:b w:val="0"/>
          <w:color w:val="333333"/>
          <w:kern w:val="0"/>
          <w:sz w:val="24"/>
        </w:rPr>
      </w:pPr>
      <w:r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中文名称：</w:t>
      </w:r>
      <w:r w:rsidR="00E3688B" w:rsidRPr="00104F7E">
        <w:rPr>
          <w:rFonts w:ascii="Times New Roman" w:hAnsi="Times New Roman" w:hint="eastAsia"/>
          <w:b w:val="0"/>
          <w:color w:val="333333"/>
          <w:kern w:val="0"/>
          <w:sz w:val="24"/>
        </w:rPr>
        <w:t>市场监管总局关于征求调整保健食品保健功能意见的公告</w:t>
      </w:r>
      <w:r w:rsidRPr="00104F7E">
        <w:rPr>
          <w:rFonts w:ascii="Times New Roman" w:hAnsi="Times New Roman" w:hint="eastAsia"/>
          <w:b w:val="0"/>
          <w:color w:val="191F25"/>
          <w:sz w:val="24"/>
        </w:rPr>
        <w:br/>
      </w:r>
      <w:r w:rsidR="00885A43"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英文名称：</w:t>
      </w:r>
      <w:r w:rsidR="00885A43" w:rsidRPr="00104F7E">
        <w:rPr>
          <w:rFonts w:ascii="Times New Roman" w:hAnsi="Times New Roman"/>
          <w:b w:val="0"/>
          <w:color w:val="333333"/>
          <w:kern w:val="0"/>
          <w:sz w:val="24"/>
        </w:rPr>
        <w:t>Draft on Adjusting the Health Function of Health Food</w:t>
      </w:r>
      <w:r w:rsidRPr="00104F7E">
        <w:rPr>
          <w:rFonts w:ascii="Times New Roman" w:hAnsi="Times New Roman" w:hint="eastAsia"/>
          <w:b w:val="0"/>
          <w:color w:val="191F25"/>
          <w:sz w:val="24"/>
        </w:rPr>
        <w:br/>
      </w:r>
      <w:r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状态：征求意见</w:t>
      </w:r>
      <w:r w:rsidRPr="00104F7E">
        <w:rPr>
          <w:rFonts w:ascii="Times New Roman" w:hAnsi="Times New Roman" w:hint="eastAsia"/>
          <w:b w:val="0"/>
          <w:color w:val="191F25"/>
          <w:sz w:val="24"/>
        </w:rPr>
        <w:br/>
      </w:r>
      <w:r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发布时间：</w:t>
      </w:r>
      <w:r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2019</w:t>
      </w:r>
      <w:r w:rsidR="00AA6E5D"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/</w:t>
      </w:r>
      <w:r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03</w:t>
      </w:r>
      <w:r w:rsidR="00AA6E5D"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/</w:t>
      </w:r>
      <w:r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28</w:t>
      </w:r>
      <w:bookmarkStart w:id="0" w:name="_GoBack"/>
      <w:bookmarkEnd w:id="0"/>
      <w:r w:rsidRPr="00104F7E">
        <w:rPr>
          <w:rFonts w:ascii="Times New Roman" w:hAnsi="Times New Roman" w:hint="eastAsia"/>
          <w:b w:val="0"/>
          <w:color w:val="191F25"/>
          <w:sz w:val="24"/>
        </w:rPr>
        <w:br/>
      </w:r>
      <w:r w:rsidRPr="00104F7E">
        <w:rPr>
          <w:rFonts w:ascii="Times New Roman" w:hAnsi="Times New Roman" w:hint="eastAsia"/>
          <w:b w:val="0"/>
          <w:color w:val="191F25"/>
          <w:sz w:val="24"/>
          <w:shd w:val="clear" w:color="auto" w:fill="FFFFFF"/>
        </w:rPr>
        <w:t>发布单位：国家市场监督管理总局</w:t>
      </w:r>
    </w:p>
    <w:p w:rsidR="008C48DC" w:rsidRDefault="008C48DC" w:rsidP="000E6B01">
      <w:pPr>
        <w:widowControl/>
        <w:shd w:val="clear" w:color="auto" w:fill="FFFFFF"/>
        <w:spacing w:line="300" w:lineRule="auto"/>
        <w:rPr>
          <w:rFonts w:ascii="Times New Roman" w:eastAsia="宋体" w:hAnsi="Times New Roman" w:cs="宋体"/>
          <w:color w:val="333333"/>
          <w:kern w:val="0"/>
          <w:sz w:val="24"/>
        </w:rPr>
      </w:pPr>
    </w:p>
    <w:p w:rsidR="000E6B01" w:rsidRPr="00C93E94" w:rsidRDefault="000E6B01" w:rsidP="000E6B01">
      <w:pPr>
        <w:spacing w:line="300" w:lineRule="auto"/>
        <w:rPr>
          <w:rFonts w:ascii="Times New Roman" w:eastAsia="宋体" w:hAnsi="Times New Roman" w:cs="方正小标宋简体"/>
          <w:sz w:val="24"/>
        </w:rPr>
      </w:pPr>
    </w:p>
    <w:p w:rsidR="002A05A7" w:rsidRPr="000E6B01" w:rsidRDefault="002A05A7" w:rsidP="000E6B01">
      <w:pPr>
        <w:spacing w:line="300" w:lineRule="auto"/>
        <w:jc w:val="center"/>
        <w:rPr>
          <w:rFonts w:ascii="Times New Roman" w:eastAsia="宋体" w:hAnsi="Times New Roman" w:cs="方正小标宋简体"/>
          <w:b/>
          <w:sz w:val="24"/>
        </w:rPr>
      </w:pPr>
      <w:r w:rsidRPr="000E6B01">
        <w:rPr>
          <w:rFonts w:ascii="Times New Roman" w:eastAsia="宋体" w:hAnsi="Times New Roman" w:cs="方正小标宋简体" w:hint="eastAsia"/>
          <w:b/>
          <w:sz w:val="24"/>
        </w:rPr>
        <w:t>首批拟调整功能声称表述的保健功能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551"/>
        <w:gridCol w:w="1820"/>
      </w:tblGrid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原功能名称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调整后功能名称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意见建议和理由</w:t>
            </w: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免疫调节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增强免疫力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有助于增强免疫力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2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抗疲劳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缓解体力疲劳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缓解体力疲劳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3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抗氧化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有助于抗氧化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4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改善骨质疏松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增加骨密度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有助于促进</w:t>
            </w:r>
            <w:proofErr w:type="gramStart"/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骨健康</w:t>
            </w:r>
            <w:proofErr w:type="gramEnd"/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5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改善胃肠功能（润肠通便）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通便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有助于润肠通便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6</w:t>
            </w:r>
          </w:p>
        </w:tc>
        <w:tc>
          <w:tcPr>
            <w:tcW w:w="4253" w:type="dxa"/>
          </w:tcPr>
          <w:p w:rsid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改善胃肠功能（调节肠道菌群）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</w:p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调节肠道菌群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有助于调节肠道菌群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7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改善胃肠功能（促进消化）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促进消化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有助于消化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8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改善胃肠功能（对胃黏膜损伤有辅助保护作用）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对胃黏膜损伤有辅助保护功能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辅助保护胃粘膜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9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耐缺氧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提高缺氧耐受力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耐缺氧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10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减肥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有助于调节体脂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11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美容（祛黄褐斑）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祛黄褐斑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有助于改善黄褐斑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12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美容（祛痤疮）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祛痤疮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有助于改善痤疮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13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美容（改善皮肤水分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油分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)/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改善皮肤水分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有助于改善皮肤水分状况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14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改善记忆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辅助改善记忆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辅助改善记忆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15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清咽润喉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清咽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清咽润喉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16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改善营养性贫血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改善缺铁性贫血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改善缺铁性贫血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17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改善视力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/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缓解视疲劳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缓解视觉疲劳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2A05A7" w:rsidRPr="000E6B01" w:rsidTr="000E6B01">
        <w:tc>
          <w:tcPr>
            <w:tcW w:w="704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18</w:t>
            </w:r>
          </w:p>
        </w:tc>
        <w:tc>
          <w:tcPr>
            <w:tcW w:w="4253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改善睡眠</w:t>
            </w:r>
          </w:p>
        </w:tc>
        <w:tc>
          <w:tcPr>
            <w:tcW w:w="2551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有助于改善睡眠</w:t>
            </w:r>
          </w:p>
        </w:tc>
        <w:tc>
          <w:tcPr>
            <w:tcW w:w="1820" w:type="dxa"/>
          </w:tcPr>
          <w:p w:rsidR="002A05A7" w:rsidRPr="000E6B01" w:rsidRDefault="002A05A7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</w:p>
        </w:tc>
      </w:tr>
    </w:tbl>
    <w:p w:rsidR="002A05A7" w:rsidRDefault="002A05A7" w:rsidP="000E6B01">
      <w:pPr>
        <w:spacing w:line="300" w:lineRule="auto"/>
        <w:rPr>
          <w:rFonts w:ascii="Times New Roman" w:eastAsia="宋体" w:hAnsi="Times New Roman" w:cs="方正小标宋简体"/>
          <w:sz w:val="24"/>
        </w:rPr>
      </w:pPr>
    </w:p>
    <w:p w:rsidR="000E6B01" w:rsidRDefault="000E6B01" w:rsidP="000E6B01">
      <w:pPr>
        <w:spacing w:line="300" w:lineRule="auto"/>
        <w:rPr>
          <w:rFonts w:ascii="Times New Roman" w:eastAsia="宋体" w:hAnsi="Times New Roman" w:cs="方正小标宋简体"/>
          <w:sz w:val="24"/>
        </w:rPr>
      </w:pPr>
    </w:p>
    <w:p w:rsidR="000E6B01" w:rsidRDefault="000E6B01" w:rsidP="000E6B01">
      <w:pPr>
        <w:spacing w:line="300" w:lineRule="auto"/>
        <w:rPr>
          <w:rFonts w:ascii="Times New Roman" w:eastAsia="宋体" w:hAnsi="Times New Roman" w:cs="方正小标宋简体"/>
          <w:sz w:val="24"/>
        </w:rPr>
      </w:pPr>
    </w:p>
    <w:p w:rsidR="000E6B01" w:rsidRDefault="000E6B01" w:rsidP="000E6B01">
      <w:pPr>
        <w:spacing w:line="300" w:lineRule="auto"/>
        <w:rPr>
          <w:rFonts w:ascii="Times New Roman" w:eastAsia="宋体" w:hAnsi="Times New Roman" w:cs="方正小标宋简体"/>
          <w:sz w:val="24"/>
        </w:rPr>
      </w:pPr>
    </w:p>
    <w:p w:rsidR="000E6B01" w:rsidRDefault="000E6B01" w:rsidP="000E6B01">
      <w:pPr>
        <w:spacing w:line="300" w:lineRule="auto"/>
        <w:rPr>
          <w:rFonts w:ascii="Times New Roman" w:eastAsia="宋体" w:hAnsi="Times New Roman" w:cs="方正小标宋简体"/>
          <w:sz w:val="24"/>
        </w:rPr>
      </w:pPr>
    </w:p>
    <w:p w:rsidR="000E6B01" w:rsidRDefault="000E6B01" w:rsidP="000E6B01">
      <w:pPr>
        <w:spacing w:line="300" w:lineRule="auto"/>
        <w:rPr>
          <w:rFonts w:ascii="Times New Roman" w:eastAsia="宋体" w:hAnsi="Times New Roman" w:cs="方正小标宋简体"/>
          <w:sz w:val="24"/>
        </w:rPr>
      </w:pPr>
    </w:p>
    <w:p w:rsidR="008C48DC" w:rsidRPr="000E6B01" w:rsidRDefault="008C48DC" w:rsidP="000E6B01">
      <w:pPr>
        <w:spacing w:line="300" w:lineRule="auto"/>
        <w:jc w:val="center"/>
        <w:rPr>
          <w:rFonts w:ascii="Times New Roman" w:eastAsia="宋体" w:hAnsi="Times New Roman" w:cs="方正小标宋简体"/>
          <w:b/>
          <w:sz w:val="24"/>
        </w:rPr>
      </w:pPr>
      <w:r w:rsidRPr="000E6B01">
        <w:rPr>
          <w:rFonts w:ascii="Times New Roman" w:eastAsia="宋体" w:hAnsi="Times New Roman" w:cs="方正小标宋简体" w:hint="eastAsia"/>
          <w:b/>
          <w:sz w:val="24"/>
        </w:rPr>
        <w:lastRenderedPageBreak/>
        <w:t>拟取消的保健功能</w:t>
      </w:r>
    </w:p>
    <w:p w:rsidR="008C48DC" w:rsidRPr="000E6B01" w:rsidRDefault="008C48DC" w:rsidP="000E6B01">
      <w:pPr>
        <w:spacing w:line="300" w:lineRule="auto"/>
        <w:jc w:val="center"/>
        <w:rPr>
          <w:rFonts w:ascii="Times New Roman" w:eastAsia="宋体" w:hAnsi="Times New Roman" w:cs="方正小标宋简体"/>
          <w:sz w:val="24"/>
        </w:rPr>
      </w:pPr>
    </w:p>
    <w:p w:rsidR="007D4BCB" w:rsidRPr="007D4BCB" w:rsidRDefault="008C48DC" w:rsidP="000E6B01">
      <w:pPr>
        <w:pStyle w:val="10"/>
        <w:numPr>
          <w:ilvl w:val="0"/>
          <w:numId w:val="1"/>
        </w:numPr>
        <w:spacing w:line="300" w:lineRule="auto"/>
        <w:ind w:firstLineChars="0"/>
        <w:jc w:val="left"/>
        <w:rPr>
          <w:rFonts w:ascii="Times New Roman" w:eastAsia="宋体" w:hAnsi="Times New Roman" w:cs="仿宋_GB2312"/>
          <w:b/>
          <w:sz w:val="24"/>
        </w:rPr>
      </w:pPr>
      <w:r w:rsidRPr="000E6B01">
        <w:rPr>
          <w:rFonts w:ascii="Times New Roman" w:eastAsia="宋体" w:hAnsi="Times New Roman" w:cs="仿宋_GB2312" w:hint="eastAsia"/>
          <w:b/>
          <w:sz w:val="24"/>
        </w:rPr>
        <w:t>拟取消的现有</w:t>
      </w:r>
      <w:proofErr w:type="gramStart"/>
      <w:r w:rsidRPr="000E6B01">
        <w:rPr>
          <w:rFonts w:ascii="Times New Roman" w:eastAsia="宋体" w:hAnsi="Times New Roman" w:cs="仿宋_GB2312" w:hint="eastAsia"/>
          <w:b/>
          <w:sz w:val="24"/>
        </w:rPr>
        <w:t>审评审批</w:t>
      </w:r>
      <w:proofErr w:type="gramEnd"/>
      <w:r w:rsidRPr="000E6B01">
        <w:rPr>
          <w:rFonts w:ascii="Times New Roman" w:eastAsia="宋体" w:hAnsi="Times New Roman" w:cs="仿宋_GB2312" w:hint="eastAsia"/>
          <w:b/>
          <w:sz w:val="24"/>
        </w:rPr>
        <w:t>范围内的保健功能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"/>
        <w:gridCol w:w="983"/>
        <w:gridCol w:w="5"/>
        <w:gridCol w:w="3680"/>
        <w:gridCol w:w="5"/>
        <w:gridCol w:w="1980"/>
        <w:gridCol w:w="5"/>
        <w:gridCol w:w="1633"/>
        <w:gridCol w:w="5"/>
      </w:tblGrid>
      <w:tr w:rsidR="007D4BCB" w:rsidRPr="007D4BCB" w:rsidTr="007D4BCB">
        <w:trPr>
          <w:gridBefore w:val="1"/>
          <w:jc w:val="center"/>
        </w:trPr>
        <w:tc>
          <w:tcPr>
            <w:tcW w:w="988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b/>
                <w:szCs w:val="21"/>
              </w:rPr>
            </w:pPr>
            <w:r w:rsidRPr="007D4BCB">
              <w:rPr>
                <w:rFonts w:ascii="Times New Roman" w:eastAsia="宋体" w:cs="仿宋_GB2312" w:hint="eastAsia"/>
                <w:b/>
                <w:szCs w:val="21"/>
              </w:rPr>
              <w:t>序号</w:t>
            </w:r>
          </w:p>
        </w:tc>
        <w:tc>
          <w:tcPr>
            <w:tcW w:w="3685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b/>
                <w:szCs w:val="21"/>
              </w:rPr>
            </w:pPr>
            <w:r w:rsidRPr="007D4BCB">
              <w:rPr>
                <w:rFonts w:ascii="Times New Roman" w:eastAsia="宋体" w:cs="仿宋_GB2312" w:hint="eastAsia"/>
                <w:b/>
                <w:szCs w:val="21"/>
              </w:rPr>
              <w:t>原功能名称</w:t>
            </w:r>
          </w:p>
        </w:tc>
        <w:tc>
          <w:tcPr>
            <w:tcW w:w="1985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b/>
                <w:szCs w:val="21"/>
              </w:rPr>
            </w:pPr>
            <w:r w:rsidRPr="007D4BCB">
              <w:rPr>
                <w:rFonts w:ascii="Times New Roman" w:eastAsia="宋体" w:cs="仿宋_GB2312" w:hint="eastAsia"/>
                <w:b/>
                <w:szCs w:val="21"/>
              </w:rPr>
              <w:t>意见建议</w:t>
            </w:r>
          </w:p>
        </w:tc>
        <w:tc>
          <w:tcPr>
            <w:tcW w:w="1638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b/>
                <w:szCs w:val="21"/>
              </w:rPr>
            </w:pPr>
            <w:r w:rsidRPr="007D4BCB">
              <w:rPr>
                <w:rFonts w:ascii="Times New Roman" w:eastAsia="宋体" w:cs="仿宋_GB2312" w:hint="eastAsia"/>
                <w:b/>
                <w:szCs w:val="21"/>
              </w:rPr>
              <w:t>理由</w:t>
            </w:r>
          </w:p>
        </w:tc>
      </w:tr>
      <w:tr w:rsidR="007D4BCB" w:rsidRPr="007D4BCB" w:rsidTr="007D4BCB">
        <w:trPr>
          <w:gridAfter w:val="1"/>
          <w:jc w:val="center"/>
        </w:trPr>
        <w:tc>
          <w:tcPr>
            <w:tcW w:w="988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7D4BCB">
              <w:rPr>
                <w:rFonts w:ascii="Times New Roman" w:eastAsia="宋体" w:cs="仿宋_GB2312" w:hint="eastAsia"/>
                <w:szCs w:val="21"/>
              </w:rPr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7D4BCB">
              <w:rPr>
                <w:rFonts w:ascii="Times New Roman" w:eastAsia="宋体" w:cs="仿宋_GB2312" w:hint="eastAsia"/>
                <w:szCs w:val="21"/>
              </w:rPr>
              <w:t>美容（改善皮肤油分）</w:t>
            </w:r>
            <w:r w:rsidRPr="007D4BCB">
              <w:rPr>
                <w:rFonts w:ascii="Times New Roman" w:eastAsia="宋体" w:cs="仿宋_GB2312" w:hint="eastAsia"/>
                <w:szCs w:val="21"/>
              </w:rPr>
              <w:t>/</w:t>
            </w:r>
            <w:r w:rsidRPr="007D4BCB">
              <w:rPr>
                <w:rFonts w:ascii="Times New Roman" w:eastAsia="宋体" w:cs="仿宋_GB2312" w:hint="eastAsia"/>
                <w:szCs w:val="21"/>
              </w:rPr>
              <w:t>改善皮肤油分</w:t>
            </w:r>
          </w:p>
        </w:tc>
        <w:tc>
          <w:tcPr>
            <w:tcW w:w="1985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</w:p>
        </w:tc>
      </w:tr>
      <w:tr w:rsidR="007D4BCB" w:rsidRPr="007D4BCB" w:rsidTr="007D4BCB">
        <w:trPr>
          <w:gridAfter w:val="1"/>
          <w:jc w:val="center"/>
        </w:trPr>
        <w:tc>
          <w:tcPr>
            <w:tcW w:w="988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7D4BCB">
              <w:rPr>
                <w:rFonts w:ascii="Times New Roman" w:eastAsia="宋体" w:cs="仿宋_GB2312" w:hint="eastAsia"/>
                <w:szCs w:val="21"/>
              </w:rPr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7D4BCB">
              <w:rPr>
                <w:rFonts w:ascii="Times New Roman" w:eastAsia="宋体" w:cs="仿宋_GB2312" w:hint="eastAsia"/>
                <w:szCs w:val="21"/>
              </w:rPr>
              <w:t>促进生长发育</w:t>
            </w:r>
            <w:r w:rsidRPr="007D4BCB">
              <w:rPr>
                <w:rFonts w:ascii="Times New Roman" w:eastAsia="宋体" w:cs="仿宋_GB2312" w:hint="eastAsia"/>
                <w:szCs w:val="21"/>
              </w:rPr>
              <w:t>/</w:t>
            </w:r>
            <w:r w:rsidRPr="007D4BCB">
              <w:rPr>
                <w:rFonts w:ascii="Times New Roman" w:eastAsia="宋体" w:cs="仿宋_GB2312" w:hint="eastAsia"/>
                <w:szCs w:val="21"/>
              </w:rPr>
              <w:t>改善生长发育</w:t>
            </w:r>
          </w:p>
        </w:tc>
        <w:tc>
          <w:tcPr>
            <w:tcW w:w="1985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</w:p>
        </w:tc>
      </w:tr>
      <w:tr w:rsidR="007D4BCB" w:rsidRPr="007D4BCB" w:rsidTr="007D4BCB">
        <w:trPr>
          <w:gridAfter w:val="1"/>
          <w:jc w:val="center"/>
        </w:trPr>
        <w:tc>
          <w:tcPr>
            <w:tcW w:w="988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7D4BCB">
              <w:rPr>
                <w:rFonts w:ascii="Times New Roman" w:eastAsia="宋体" w:cs="仿宋_GB2312" w:hint="eastAsia"/>
                <w:szCs w:val="21"/>
              </w:rPr>
              <w:t>3</w:t>
            </w:r>
          </w:p>
        </w:tc>
        <w:tc>
          <w:tcPr>
            <w:tcW w:w="3685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7D4BCB">
              <w:rPr>
                <w:rFonts w:ascii="Times New Roman" w:eastAsia="宋体" w:cs="仿宋_GB2312" w:hint="eastAsia"/>
                <w:szCs w:val="21"/>
              </w:rPr>
              <w:t>促进</w:t>
            </w:r>
            <w:proofErr w:type="gramStart"/>
            <w:r w:rsidRPr="007D4BCB">
              <w:rPr>
                <w:rFonts w:ascii="Times New Roman" w:eastAsia="宋体" w:cs="仿宋_GB2312" w:hint="eastAsia"/>
                <w:szCs w:val="21"/>
              </w:rPr>
              <w:t>泌</w:t>
            </w:r>
            <w:proofErr w:type="gramEnd"/>
            <w:r w:rsidRPr="007D4BCB">
              <w:rPr>
                <w:rFonts w:ascii="Times New Roman" w:eastAsia="宋体" w:cs="仿宋_GB2312" w:hint="eastAsia"/>
                <w:szCs w:val="21"/>
              </w:rPr>
              <w:t>乳</w:t>
            </w:r>
          </w:p>
        </w:tc>
        <w:tc>
          <w:tcPr>
            <w:tcW w:w="1985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7D4BCB" w:rsidRPr="007D4BCB" w:rsidRDefault="007D4BCB" w:rsidP="007D4BCB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</w:p>
        </w:tc>
      </w:tr>
    </w:tbl>
    <w:p w:rsidR="007D4BCB" w:rsidRPr="000E6B01" w:rsidRDefault="007D4BCB" w:rsidP="000E6B01">
      <w:pPr>
        <w:spacing w:line="300" w:lineRule="auto"/>
        <w:jc w:val="left"/>
        <w:rPr>
          <w:rFonts w:ascii="Times New Roman" w:eastAsia="宋体" w:hAnsi="Times New Roman" w:cs="仿宋_GB2312"/>
          <w:sz w:val="24"/>
        </w:rPr>
      </w:pPr>
    </w:p>
    <w:p w:rsidR="008C48DC" w:rsidRPr="000E6B01" w:rsidRDefault="008C48DC" w:rsidP="000E6B01">
      <w:pPr>
        <w:spacing w:line="300" w:lineRule="auto"/>
        <w:ind w:firstLineChars="200" w:firstLine="482"/>
        <w:jc w:val="left"/>
        <w:rPr>
          <w:rFonts w:ascii="Times New Roman" w:eastAsia="宋体" w:hAnsi="Times New Roman" w:cs="仿宋_GB2312"/>
          <w:sz w:val="24"/>
        </w:rPr>
      </w:pPr>
      <w:r w:rsidRPr="000E6B01">
        <w:rPr>
          <w:rFonts w:ascii="Times New Roman" w:eastAsia="宋体" w:hAnsi="Times New Roman" w:cs="仿宋_GB2312" w:hint="eastAsia"/>
          <w:b/>
          <w:sz w:val="24"/>
        </w:rPr>
        <w:t>二、拟取消的过往历史时期曾批准过但现已不再受理</w:t>
      </w:r>
      <w:proofErr w:type="gramStart"/>
      <w:r w:rsidRPr="000E6B01">
        <w:rPr>
          <w:rFonts w:ascii="Times New Roman" w:eastAsia="宋体" w:hAnsi="Times New Roman" w:cs="仿宋_GB2312" w:hint="eastAsia"/>
          <w:b/>
          <w:sz w:val="24"/>
        </w:rPr>
        <w:t>审评审批</w:t>
      </w:r>
      <w:proofErr w:type="gramEnd"/>
      <w:r w:rsidRPr="000E6B01">
        <w:rPr>
          <w:rFonts w:ascii="Times New Roman" w:eastAsia="宋体" w:hAnsi="Times New Roman" w:cs="仿宋_GB2312" w:hint="eastAsia"/>
          <w:b/>
          <w:sz w:val="24"/>
        </w:rPr>
        <w:t>的保健功能（包括但不限于以下功能）</w:t>
      </w: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586"/>
        <w:gridCol w:w="2234"/>
        <w:gridCol w:w="1335"/>
      </w:tblGrid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原功能名称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意见建议</w:t>
            </w: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理由</w:t>
            </w: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（辅助）抑制肿瘤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2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抗突变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3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改善性功能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4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单项调节免疫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5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单项调节血脂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6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改善微循环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7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美容（丰乳）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8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预防脂溢性脱发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9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促进肠蠕动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10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阻断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N-</w:t>
            </w: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亚硝基化合物的合成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11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防龋护齿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12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促进头发生长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14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升高白细胞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13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预防青少年近视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15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改善皮肤酸碱度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16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减少皮脂腺分泌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17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减少皱纹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  <w:tr w:rsidR="008C48DC" w:rsidRPr="000E6B01" w:rsidTr="000E6B01">
        <w:trPr>
          <w:trHeight w:val="333"/>
        </w:trPr>
        <w:tc>
          <w:tcPr>
            <w:tcW w:w="945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18</w:t>
            </w:r>
          </w:p>
        </w:tc>
        <w:tc>
          <w:tcPr>
            <w:tcW w:w="3586" w:type="dxa"/>
          </w:tcPr>
          <w:p w:rsidR="008C48DC" w:rsidRPr="000E6B01" w:rsidRDefault="008C48DC" w:rsidP="000E6B01">
            <w:pPr>
              <w:spacing w:line="300" w:lineRule="auto"/>
              <w:jc w:val="center"/>
              <w:rPr>
                <w:rFonts w:ascii="Times New Roman" w:eastAsia="宋体" w:hAnsi="Times New Roman" w:cs="仿宋_GB2312"/>
                <w:szCs w:val="21"/>
              </w:rPr>
            </w:pPr>
            <w:r w:rsidRPr="000E6B01">
              <w:rPr>
                <w:rFonts w:ascii="Times New Roman" w:eastAsia="宋体" w:hAnsi="Times New Roman" w:cs="仿宋_GB2312" w:hint="eastAsia"/>
                <w:szCs w:val="21"/>
              </w:rPr>
              <w:t>皮肤美容（减轻紫外线皮肤的损伤）</w:t>
            </w:r>
          </w:p>
        </w:tc>
        <w:tc>
          <w:tcPr>
            <w:tcW w:w="2234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  <w:tc>
          <w:tcPr>
            <w:tcW w:w="1335" w:type="dxa"/>
          </w:tcPr>
          <w:p w:rsidR="008C48DC" w:rsidRPr="000E6B01" w:rsidRDefault="008C48DC" w:rsidP="000E6B01">
            <w:pPr>
              <w:spacing w:line="300" w:lineRule="auto"/>
              <w:jc w:val="left"/>
              <w:rPr>
                <w:rFonts w:ascii="Times New Roman" w:eastAsia="宋体" w:hAnsi="Times New Roman" w:cs="仿宋_GB2312"/>
                <w:szCs w:val="21"/>
              </w:rPr>
            </w:pPr>
          </w:p>
        </w:tc>
      </w:tr>
    </w:tbl>
    <w:p w:rsidR="008C48DC" w:rsidRPr="000E6B01" w:rsidRDefault="008C48DC" w:rsidP="000E6B01">
      <w:pPr>
        <w:spacing w:line="300" w:lineRule="auto"/>
        <w:rPr>
          <w:rFonts w:ascii="Times New Roman" w:eastAsia="宋体" w:hAnsi="Times New Roman"/>
          <w:szCs w:val="21"/>
        </w:rPr>
      </w:pPr>
    </w:p>
    <w:p w:rsidR="008C48DC" w:rsidRPr="000E6B01" w:rsidRDefault="008C48DC" w:rsidP="000E6B01">
      <w:pPr>
        <w:widowControl/>
        <w:spacing w:line="300" w:lineRule="auto"/>
        <w:ind w:firstLine="640"/>
        <w:jc w:val="left"/>
        <w:rPr>
          <w:rFonts w:ascii="Times New Roman" w:eastAsia="宋体" w:hAnsi="Times New Roman"/>
          <w:sz w:val="24"/>
        </w:rPr>
      </w:pPr>
      <w:r w:rsidRPr="000E6B01">
        <w:rPr>
          <w:rFonts w:ascii="Times New Roman" w:eastAsia="宋体" w:hAnsi="Times New Roman"/>
          <w:sz w:val="24"/>
        </w:rPr>
        <w:br w:type="page"/>
      </w:r>
    </w:p>
    <w:p w:rsidR="00C93E94" w:rsidRDefault="00C93E94" w:rsidP="000E6B01">
      <w:pPr>
        <w:spacing w:line="300" w:lineRule="auto"/>
        <w:jc w:val="center"/>
        <w:rPr>
          <w:rFonts w:ascii="Times New Roman" w:eastAsia="宋体" w:hAnsi="Times New Roman" w:cs="方正小标宋简体"/>
          <w:sz w:val="24"/>
        </w:rPr>
      </w:pPr>
    </w:p>
    <w:p w:rsidR="008C48DC" w:rsidRPr="007D576E" w:rsidRDefault="008C48DC" w:rsidP="007D576E">
      <w:pPr>
        <w:spacing w:line="300" w:lineRule="auto"/>
        <w:jc w:val="center"/>
        <w:rPr>
          <w:rFonts w:ascii="Times New Roman" w:eastAsia="宋体" w:hAnsi="Times New Roman" w:cs="方正小标宋简体"/>
          <w:b/>
          <w:sz w:val="24"/>
        </w:rPr>
      </w:pPr>
      <w:r w:rsidRPr="000E6B01">
        <w:rPr>
          <w:rFonts w:ascii="Times New Roman" w:eastAsia="宋体" w:hAnsi="Times New Roman" w:cs="方正小标宋简体" w:hint="eastAsia"/>
          <w:b/>
          <w:sz w:val="24"/>
        </w:rPr>
        <w:t>有待进一步研究论证的保健功能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"/>
        <w:gridCol w:w="699"/>
        <w:gridCol w:w="5"/>
        <w:gridCol w:w="2121"/>
        <w:gridCol w:w="5"/>
        <w:gridCol w:w="1413"/>
        <w:gridCol w:w="5"/>
        <w:gridCol w:w="1129"/>
        <w:gridCol w:w="5"/>
        <w:gridCol w:w="2909"/>
        <w:gridCol w:w="5"/>
      </w:tblGrid>
      <w:tr w:rsidR="007D576E" w:rsidTr="007D576E">
        <w:trPr>
          <w:gridBefore w:val="1"/>
        </w:trPr>
        <w:tc>
          <w:tcPr>
            <w:tcW w:w="704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2126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>原功能名称</w:t>
            </w:r>
          </w:p>
        </w:tc>
        <w:tc>
          <w:tcPr>
            <w:tcW w:w="1418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>调整建议</w:t>
            </w:r>
          </w:p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>(</w:t>
            </w: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>保留或取消</w:t>
            </w: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>)</w:t>
            </w:r>
          </w:p>
        </w:tc>
        <w:tc>
          <w:tcPr>
            <w:tcW w:w="1134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>理</w:t>
            </w: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 xml:space="preserve">  </w:t>
            </w: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>由</w:t>
            </w:r>
          </w:p>
        </w:tc>
        <w:tc>
          <w:tcPr>
            <w:tcW w:w="2914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"/>
                <w:b/>
                <w:bCs/>
                <w:szCs w:val="21"/>
              </w:rPr>
            </w:pPr>
            <w:r w:rsidRPr="000E6B01">
              <w:rPr>
                <w:rFonts w:ascii="Times New Roman" w:eastAsia="宋体" w:cs="仿宋" w:hint="eastAsia"/>
                <w:b/>
                <w:bCs/>
                <w:szCs w:val="21"/>
              </w:rPr>
              <w:t>如建议保留，对功能名称及功能评价方法的调整建议</w:t>
            </w:r>
          </w:p>
        </w:tc>
      </w:tr>
      <w:tr w:rsidR="007D576E" w:rsidTr="007D576E">
        <w:trPr>
          <w:gridAfter w:val="1"/>
        </w:trPr>
        <w:tc>
          <w:tcPr>
            <w:tcW w:w="704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1</w:t>
            </w:r>
          </w:p>
        </w:tc>
        <w:tc>
          <w:tcPr>
            <w:tcW w:w="2126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辅助降血脂</w:t>
            </w:r>
          </w:p>
        </w:tc>
        <w:tc>
          <w:tcPr>
            <w:tcW w:w="1418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291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</w:tr>
      <w:tr w:rsidR="007D576E" w:rsidTr="007D576E">
        <w:trPr>
          <w:gridAfter w:val="1"/>
        </w:trPr>
        <w:tc>
          <w:tcPr>
            <w:tcW w:w="704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2</w:t>
            </w:r>
          </w:p>
        </w:tc>
        <w:tc>
          <w:tcPr>
            <w:tcW w:w="2126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辅助降血糖</w:t>
            </w:r>
          </w:p>
        </w:tc>
        <w:tc>
          <w:tcPr>
            <w:tcW w:w="1418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291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</w:tr>
      <w:tr w:rsidR="007D576E" w:rsidTr="007D576E">
        <w:trPr>
          <w:gridAfter w:val="1"/>
        </w:trPr>
        <w:tc>
          <w:tcPr>
            <w:tcW w:w="704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3</w:t>
            </w:r>
          </w:p>
        </w:tc>
        <w:tc>
          <w:tcPr>
            <w:tcW w:w="2126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辅助降血压</w:t>
            </w:r>
          </w:p>
        </w:tc>
        <w:tc>
          <w:tcPr>
            <w:tcW w:w="1418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291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</w:tr>
      <w:tr w:rsidR="007D576E" w:rsidTr="007D576E">
        <w:trPr>
          <w:gridAfter w:val="1"/>
        </w:trPr>
        <w:tc>
          <w:tcPr>
            <w:tcW w:w="704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4</w:t>
            </w:r>
          </w:p>
        </w:tc>
        <w:tc>
          <w:tcPr>
            <w:tcW w:w="2126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对化学性肝损伤有辅助保护功能</w:t>
            </w:r>
          </w:p>
        </w:tc>
        <w:tc>
          <w:tcPr>
            <w:tcW w:w="1418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291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</w:tr>
      <w:tr w:rsidR="007D576E" w:rsidTr="007D576E">
        <w:trPr>
          <w:gridAfter w:val="1"/>
        </w:trPr>
        <w:tc>
          <w:tcPr>
            <w:tcW w:w="704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5</w:t>
            </w:r>
          </w:p>
        </w:tc>
        <w:tc>
          <w:tcPr>
            <w:tcW w:w="2126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对辐射危害有辅助保护功能</w:t>
            </w:r>
          </w:p>
        </w:tc>
        <w:tc>
          <w:tcPr>
            <w:tcW w:w="1418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291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</w:tr>
      <w:tr w:rsidR="007D576E" w:rsidTr="007D576E">
        <w:trPr>
          <w:gridAfter w:val="1"/>
        </w:trPr>
        <w:tc>
          <w:tcPr>
            <w:tcW w:w="704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 w:cs="仿宋_GB2312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6</w:t>
            </w:r>
          </w:p>
        </w:tc>
        <w:tc>
          <w:tcPr>
            <w:tcW w:w="2126" w:type="dxa"/>
            <w:gridSpan w:val="2"/>
          </w:tcPr>
          <w:p w:rsidR="007D576E" w:rsidRPr="000E6B01" w:rsidRDefault="007D576E" w:rsidP="007D576E">
            <w:pPr>
              <w:spacing w:line="300" w:lineRule="auto"/>
              <w:jc w:val="center"/>
              <w:rPr>
                <w:rFonts w:ascii="Times New Roman" w:eastAsia="宋体"/>
                <w:szCs w:val="21"/>
              </w:rPr>
            </w:pPr>
            <w:r w:rsidRPr="000E6B01">
              <w:rPr>
                <w:rFonts w:ascii="Times New Roman" w:eastAsia="宋体" w:cs="仿宋_GB2312" w:hint="eastAsia"/>
                <w:szCs w:val="21"/>
              </w:rPr>
              <w:t>促进排铅</w:t>
            </w:r>
          </w:p>
        </w:tc>
        <w:tc>
          <w:tcPr>
            <w:tcW w:w="1418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  <w:tc>
          <w:tcPr>
            <w:tcW w:w="2914" w:type="dxa"/>
            <w:gridSpan w:val="2"/>
          </w:tcPr>
          <w:p w:rsidR="007D576E" w:rsidRDefault="007D576E" w:rsidP="007D576E">
            <w:pPr>
              <w:spacing w:line="300" w:lineRule="auto"/>
              <w:rPr>
                <w:rFonts w:ascii="Times New Roman" w:eastAsia="宋体"/>
                <w:sz w:val="24"/>
              </w:rPr>
            </w:pPr>
          </w:p>
        </w:tc>
      </w:tr>
    </w:tbl>
    <w:p w:rsidR="007D576E" w:rsidRPr="000E6B01" w:rsidRDefault="007D576E" w:rsidP="007D576E">
      <w:pPr>
        <w:spacing w:line="300" w:lineRule="auto"/>
        <w:jc w:val="left"/>
        <w:rPr>
          <w:rFonts w:ascii="Times New Roman" w:eastAsia="宋体" w:hAnsi="Times New Roman" w:cs="仿宋"/>
          <w:sz w:val="24"/>
        </w:rPr>
      </w:pPr>
      <w:r w:rsidRPr="000E6B01">
        <w:rPr>
          <w:rFonts w:ascii="Times New Roman" w:eastAsia="宋体" w:hAnsi="Times New Roman" w:cs="仿宋" w:hint="eastAsia"/>
          <w:sz w:val="24"/>
        </w:rPr>
        <w:t>备注：调整建议可作为附件一同上传。</w:t>
      </w:r>
    </w:p>
    <w:p w:rsidR="008C48DC" w:rsidRPr="007D576E" w:rsidRDefault="008C48DC" w:rsidP="007D576E">
      <w:pPr>
        <w:spacing w:line="300" w:lineRule="auto"/>
        <w:rPr>
          <w:rFonts w:ascii="Times New Roman" w:eastAsia="宋体" w:hAnsi="Times New Roman"/>
          <w:sz w:val="24"/>
        </w:rPr>
      </w:pPr>
    </w:p>
    <w:p w:rsidR="008C48DC" w:rsidRPr="00AA6E5D" w:rsidRDefault="008C48DC" w:rsidP="000E6B01">
      <w:pPr>
        <w:spacing w:line="300" w:lineRule="auto"/>
        <w:rPr>
          <w:rFonts w:ascii="Times New Roman" w:eastAsia="宋体" w:hAnsi="Times New Roman" w:cs="方正小标宋简体"/>
          <w:sz w:val="24"/>
        </w:rPr>
      </w:pPr>
    </w:p>
    <w:p w:rsidR="005043AE" w:rsidRPr="000E6B01" w:rsidRDefault="005043AE" w:rsidP="000E6B01">
      <w:pPr>
        <w:spacing w:line="300" w:lineRule="auto"/>
        <w:ind w:firstLine="640"/>
        <w:rPr>
          <w:rFonts w:ascii="Times New Roman" w:eastAsia="宋体" w:hAnsi="Times New Roman"/>
          <w:sz w:val="24"/>
        </w:rPr>
      </w:pPr>
    </w:p>
    <w:sectPr w:rsidR="005043AE" w:rsidRPr="000E6B01" w:rsidSect="00504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70" w:rsidRDefault="00CD4170" w:rsidP="00E3688B">
      <w:r>
        <w:separator/>
      </w:r>
    </w:p>
  </w:endnote>
  <w:endnote w:type="continuationSeparator" w:id="0">
    <w:p w:rsidR="00CD4170" w:rsidRDefault="00CD4170" w:rsidP="00E3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8B" w:rsidRDefault="00E368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8B" w:rsidRDefault="00E3688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8B" w:rsidRDefault="00E368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70" w:rsidRDefault="00CD4170" w:rsidP="00E3688B">
      <w:r>
        <w:separator/>
      </w:r>
    </w:p>
  </w:footnote>
  <w:footnote w:type="continuationSeparator" w:id="0">
    <w:p w:rsidR="00CD4170" w:rsidRDefault="00CD4170" w:rsidP="00E36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8B" w:rsidRDefault="00E368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8B" w:rsidRDefault="00E3688B" w:rsidP="007D576E">
    <w:pPr>
      <w:pStyle w:val="a6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8B" w:rsidRDefault="00E368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92FD6"/>
    <w:multiLevelType w:val="multilevel"/>
    <w:tmpl w:val="62192FD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26"/>
    <w:rsid w:val="00054717"/>
    <w:rsid w:val="000E6B01"/>
    <w:rsid w:val="00104F7E"/>
    <w:rsid w:val="002A05A7"/>
    <w:rsid w:val="0035495A"/>
    <w:rsid w:val="003A5E49"/>
    <w:rsid w:val="00452D26"/>
    <w:rsid w:val="004C15A5"/>
    <w:rsid w:val="005043AE"/>
    <w:rsid w:val="0074227A"/>
    <w:rsid w:val="007D4BCB"/>
    <w:rsid w:val="007D576E"/>
    <w:rsid w:val="00885A43"/>
    <w:rsid w:val="008C48DC"/>
    <w:rsid w:val="00A324E5"/>
    <w:rsid w:val="00A56198"/>
    <w:rsid w:val="00AA6E5D"/>
    <w:rsid w:val="00AE0E26"/>
    <w:rsid w:val="00AF4D73"/>
    <w:rsid w:val="00B9085D"/>
    <w:rsid w:val="00BD70FF"/>
    <w:rsid w:val="00BF1E4B"/>
    <w:rsid w:val="00C61BC4"/>
    <w:rsid w:val="00C93E94"/>
    <w:rsid w:val="00CA0EAE"/>
    <w:rsid w:val="00CD4170"/>
    <w:rsid w:val="00CD615A"/>
    <w:rsid w:val="00DA2253"/>
    <w:rsid w:val="00DD7728"/>
    <w:rsid w:val="00DE7280"/>
    <w:rsid w:val="00E25DD2"/>
    <w:rsid w:val="00E3688B"/>
    <w:rsid w:val="00E92E90"/>
    <w:rsid w:val="00ED5340"/>
    <w:rsid w:val="00EF13CF"/>
    <w:rsid w:val="00F44948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BF1318-07B5-4428-BF4A-4ECE77CA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Theme="minorHAnsi" w:cstheme="minorBidi"/>
        <w:color w:val="333333"/>
        <w:sz w:val="32"/>
        <w:szCs w:val="32"/>
        <w:lang w:val="en-US" w:eastAsia="zh-CN" w:bidi="ar-SA"/>
      </w:rPr>
    </w:rPrDefault>
    <w:pPrDefault>
      <w:pPr>
        <w:spacing w:beforeLines="50" w:after="100" w:afterAutospacing="1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26"/>
    <w:pPr>
      <w:widowControl w:val="0"/>
      <w:spacing w:beforeLines="0" w:after="0" w:afterAutospacing="0" w:line="240" w:lineRule="auto"/>
      <w:ind w:firstLineChars="0" w:firstLine="0"/>
      <w:jc w:val="both"/>
    </w:pPr>
    <w:rPr>
      <w:rFonts w:asciiTheme="minorHAnsi" w:eastAsiaTheme="minorEastAsia"/>
      <w:color w:val="auto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885A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0E26"/>
    <w:pPr>
      <w:widowControl w:val="0"/>
      <w:spacing w:beforeLines="0" w:after="0" w:afterAutospacing="0" w:line="240" w:lineRule="auto"/>
      <w:ind w:firstLineChars="0" w:firstLine="0"/>
      <w:jc w:val="both"/>
    </w:pPr>
    <w:rPr>
      <w:rFonts w:ascii="Times New Roman" w:eastAsia="宋体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C48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8C48DC"/>
    <w:rPr>
      <w:b/>
      <w:bCs/>
    </w:rPr>
  </w:style>
  <w:style w:type="paragraph" w:customStyle="1" w:styleId="10">
    <w:name w:val="列出段落1"/>
    <w:basedOn w:val="a"/>
    <w:uiPriority w:val="99"/>
    <w:unhideWhenUsed/>
    <w:qFormat/>
    <w:rsid w:val="008C48D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3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3688B"/>
    <w:rPr>
      <w:rFonts w:asciiTheme="minorHAnsi" w:eastAsiaTheme="minorEastAsia"/>
      <w:color w:val="auto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3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3688B"/>
    <w:rPr>
      <w:rFonts w:asciiTheme="minorHAnsi" w:eastAsiaTheme="minorEastAsia"/>
      <w:color w:val="auto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85A43"/>
    <w:rPr>
      <w:rFonts w:ascii="宋体" w:eastAsia="宋体" w:hAnsi="宋体" w:cs="宋体"/>
      <w:b/>
      <w:bCs/>
      <w:color w:val="auto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183</Words>
  <Characters>1044</Characters>
  <Application>Microsoft Office Word</Application>
  <DocSecurity>0</DocSecurity>
  <Lines>8</Lines>
  <Paragraphs>2</Paragraphs>
  <ScaleCrop>false</ScaleCrop>
  <Company>yaojianju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fangzheng</dc:creator>
  <cp:keywords/>
  <dc:description/>
  <cp:lastModifiedBy>CIRS</cp:lastModifiedBy>
  <cp:revision>12</cp:revision>
  <dcterms:created xsi:type="dcterms:W3CDTF">2019-10-22T06:49:00Z</dcterms:created>
  <dcterms:modified xsi:type="dcterms:W3CDTF">2019-10-25T07:57:00Z</dcterms:modified>
</cp:coreProperties>
</file>