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718B" w:rsidRPr="00FA39D9" w:rsidRDefault="0000718B" w:rsidP="0000718B">
      <w:r w:rsidRPr="00FA39D9">
        <w:t>中文标题</w:t>
      </w:r>
      <w:r>
        <w:rPr>
          <w:rFonts w:hint="eastAsia"/>
        </w:rPr>
        <w:t>：</w:t>
      </w:r>
      <w:r w:rsidRPr="00FA39D9">
        <w:rPr>
          <w:rFonts w:hint="eastAsia"/>
        </w:rPr>
        <w:t>食品相关产品新品种行政许可管理规定</w:t>
      </w:r>
    </w:p>
    <w:p w:rsidR="0000718B" w:rsidRDefault="0000718B" w:rsidP="0000718B">
      <w:r>
        <w:t>英文标题</w:t>
      </w:r>
      <w:r>
        <w:rPr>
          <w:rFonts w:hint="eastAsia"/>
        </w:rPr>
        <w:t>：</w:t>
      </w:r>
      <w:r>
        <w:t>Administrative Measures on New Food Related Products</w:t>
      </w:r>
    </w:p>
    <w:p w:rsidR="0000718B" w:rsidRDefault="0000718B" w:rsidP="0000718B">
      <w:r>
        <w:t>状态</w:t>
      </w:r>
      <w:r>
        <w:rPr>
          <w:rFonts w:hint="eastAsia"/>
        </w:rPr>
        <w:t>：现行</w:t>
      </w:r>
      <w:r>
        <w:t>有效</w:t>
      </w:r>
    </w:p>
    <w:p w:rsidR="0000718B" w:rsidRDefault="000B1E62" w:rsidP="0000718B">
      <w:r>
        <w:rPr>
          <w:rFonts w:hint="eastAsia"/>
        </w:rPr>
        <w:t>发布</w:t>
      </w:r>
      <w:r w:rsidR="0000718B">
        <w:rPr>
          <w:rFonts w:hint="eastAsia"/>
        </w:rPr>
        <w:t>时间：</w:t>
      </w:r>
      <w:r w:rsidR="0000718B" w:rsidRPr="00FA39D9">
        <w:t>2011-03-24</w:t>
      </w:r>
    </w:p>
    <w:p w:rsidR="000B1E62" w:rsidRPr="000B1E62" w:rsidRDefault="000B1E62" w:rsidP="0000718B">
      <w:pPr>
        <w:rPr>
          <w:rFonts w:hint="eastAsia"/>
        </w:rPr>
      </w:pPr>
      <w:r>
        <w:t>发布机构</w:t>
      </w:r>
      <w:r>
        <w:rPr>
          <w:rFonts w:hint="eastAsia"/>
        </w:rPr>
        <w:t>：原</w:t>
      </w:r>
      <w:r>
        <w:t>卫生部</w:t>
      </w:r>
      <w:bookmarkStart w:id="0" w:name="_GoBack"/>
      <w:bookmarkEnd w:id="0"/>
    </w:p>
    <w:p w:rsidR="0000718B" w:rsidRDefault="0000718B" w:rsidP="0000718B">
      <w:r>
        <w:t>实施时间</w:t>
      </w:r>
      <w:r>
        <w:rPr>
          <w:rFonts w:hint="eastAsia"/>
        </w:rPr>
        <w:t>：</w:t>
      </w:r>
      <w:r w:rsidRPr="00FA39D9">
        <w:t>2011-06-01</w:t>
      </w:r>
    </w:p>
    <w:p w:rsidR="0000718B" w:rsidRPr="0000718B" w:rsidRDefault="0000718B" w:rsidP="0000718B">
      <w:pPr>
        <w:widowControl/>
        <w:shd w:val="clear" w:color="auto" w:fill="FFFFFF"/>
        <w:rPr>
          <w:rFonts w:ascii="微软雅黑" w:eastAsia="微软雅黑" w:hAnsi="微软雅黑" w:cs="宋体"/>
          <w:b/>
          <w:color w:val="333333"/>
          <w:kern w:val="0"/>
          <w:sz w:val="28"/>
          <w:szCs w:val="28"/>
        </w:rPr>
      </w:pPr>
    </w:p>
    <w:p w:rsidR="00C03AD3" w:rsidRPr="00C03AD3" w:rsidRDefault="00C03AD3" w:rsidP="00C03AD3">
      <w:pPr>
        <w:widowControl/>
        <w:shd w:val="clear" w:color="auto" w:fill="FFFFFF"/>
        <w:jc w:val="center"/>
        <w:rPr>
          <w:rFonts w:ascii="微软雅黑" w:eastAsia="微软雅黑" w:hAnsi="微软雅黑" w:cs="宋体"/>
          <w:b/>
          <w:color w:val="333333"/>
          <w:kern w:val="0"/>
          <w:sz w:val="28"/>
          <w:szCs w:val="28"/>
        </w:rPr>
      </w:pPr>
      <w:r w:rsidRPr="00C03AD3">
        <w:rPr>
          <w:rFonts w:ascii="微软雅黑" w:eastAsia="微软雅黑" w:hAnsi="微软雅黑" w:cs="宋体" w:hint="eastAsia"/>
          <w:b/>
          <w:color w:val="333333"/>
          <w:kern w:val="0"/>
          <w:sz w:val="28"/>
          <w:szCs w:val="28"/>
        </w:rPr>
        <w:t>食品相关产品新品种行政许可管理规定</w:t>
      </w:r>
    </w:p>
    <w:p w:rsidR="00C03AD3" w:rsidRPr="00C03AD3" w:rsidRDefault="00C03AD3" w:rsidP="00C03AD3">
      <w:pPr>
        <w:widowControl/>
        <w:ind w:firstLineChars="100" w:firstLine="210"/>
        <w:jc w:val="left"/>
        <w:rPr>
          <w:rFonts w:ascii="宋体" w:eastAsia="宋体" w:hAnsi="宋体" w:cs="宋体"/>
          <w:kern w:val="0"/>
          <w:sz w:val="24"/>
          <w:szCs w:val="24"/>
        </w:rPr>
      </w:pPr>
      <w:r w:rsidRPr="00C03AD3">
        <w:rPr>
          <w:rFonts w:ascii="微软雅黑" w:eastAsia="微软雅黑" w:hAnsi="微软雅黑" w:cs="宋体" w:hint="eastAsia"/>
          <w:color w:val="333333"/>
          <w:kern w:val="0"/>
          <w:szCs w:val="21"/>
          <w:shd w:val="clear" w:color="auto" w:fill="FFFFFF"/>
        </w:rPr>
        <w:t xml:space="preserve">　第一条  为规范食品相关产品新品种的安全性评估和许可工作，根据《食品安全法》及其实施条例的规定，制定本规定。</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第二条  本规定所称食品相关产品新品种，是指用于食品包装材料、容器、洗涤剂、消毒剂和用于食品生产经营的工具、设备的新材料、新原料或新添加剂，具体包括：</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（一）尚未列入</w:t>
      </w:r>
      <w:hyperlink r:id="rId6" w:tgtFrame="_blank" w:history="1">
        <w:r w:rsidRPr="00C03AD3">
          <w:rPr>
            <w:rFonts w:ascii="微软雅黑" w:eastAsia="微软雅黑" w:hAnsi="微软雅黑" w:cs="宋体" w:hint="eastAsia"/>
            <w:color w:val="225588"/>
            <w:kern w:val="0"/>
            <w:szCs w:val="21"/>
            <w:u w:val="single"/>
          </w:rPr>
          <w:t>食品安全国家标准</w:t>
        </w:r>
      </w:hyperlink>
      <w:r w:rsidRPr="00C03AD3">
        <w:rPr>
          <w:rFonts w:ascii="微软雅黑" w:eastAsia="微软雅黑" w:hAnsi="微软雅黑" w:cs="宋体" w:hint="eastAsia"/>
          <w:color w:val="333333"/>
          <w:kern w:val="0"/>
          <w:szCs w:val="21"/>
        </w:rPr>
        <w:t>或者卫生部公告允许使用的食品包装材料、容器及其添加剂；</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（二）扩大使用范围或者使用量的食品包装材料、容器及其添加剂；</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（三）尚未列入食品用消毒剂、洗涤剂原料名单的新原料；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（四）食品生产经营用工具、设备中直接接触食品的新材料、新添加剂。</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第三条  食品相关产品应当符合下列要求：</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（一）  用途明确，具有技术必要性；</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（二）  在正常合理使用情况下不对人体健康产生危害；</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（三）  不造成食品成分、结构或色香味等性质的改变；</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（四）  在达到预期效果时尽可能降低使用量。</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第四条  卫生部负责食品相关产品新品种许可工作，制订安全性评估技术规范，并指定卫生部卫生监督中心作为食品相关产品新品种技术审评机构（以下简称审评机构），负责食品相关产品新品种的申报受理、组织安全性评估、技术审核和报批等工作。</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lastRenderedPageBreak/>
        <w:t xml:space="preserve">　　第五条  申请食品相关产品新品种许可的单位或个人（以下简称申请人），应当向审评机构提出申请，并提交下列材料：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（一）申请表；</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（二）理化特性；</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（三）技术必要性、用途及使用条件；</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（四）生产工艺；</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（五）质量规格要求、检验方法及检验报告；</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（六）毒理学安全性评估资料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（七）迁移量和/或残留量、估计膳食暴露量及其评估方法；</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（八）国内外允许使用情况的资料或证明文件；</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（九）其他有助于评估的资料。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申请食品用消毒剂、洗涤剂新原料的，可以免于提交第七项资料。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申请食品包装材料、容器、工具、设备用新添加剂的，还应当提交使用范围、使用量等资料。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申请食品包装材料、容器、工具、设备用添加剂扩大使用范围或使用量的，应当提交第一项、第三项、第六项、第七项及使用范围、使用量等资料。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第六条  申请首次进口食品相关产品新品种的，除提交第五条规定的材料外，还应当提交以下材料：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（一）出口国（地区）相关部门或者机构出具的允许该产品在本国（地区）生产或者销售的证明材料；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（二）生产企业所在国（地区）有关机构或者组织出具的对生产企业审查或者认证的证明材料；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lastRenderedPageBreak/>
        <w:t xml:space="preserve">　　（三）受委托申请人应当提交委托申报的委托书</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（四）中文译文应当有中国公证机关的公证。</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第七条  申请人应当如实提交有关材料，反映真实情况，并对申请材料的真实性负责，承担法律后果。</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第八条  申请人应当在其提交的资料中注明不涉及商业秘密，可以向社会公开的内容。</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第九条  审评机构应当在受理后60日内组织医学、食品、化工、材料等方面的专家，对食品相关产品新品种的安全性进行技术评审，并作出技术评审结论。对技术评审过程中需要补充资料的，审评机构应当及时书面一次性告知申请人，申请人应当按照要求及时补充有关资料。</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根据技术评审需要，审评机构可以要求申请人现场解答有关技术问题，申请人应当予以配合。必要时，可以组织专家对食品相关产品新品种研制及生产现场进行核实、评价。</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需要对相关资料和检验结果进行验证试验的，审评机构应当将检验项目、检验批次、检验方法等要求告知申请人。验证试验应当在取得资质认定的检验机构进行。对尚无食品安全国家标准检验方法的，应当首先对检验方法进行验证。</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第十条  食品相关产品新品种行政许可的具体程序按照《行政许可法》、《卫生行政许可管理办法》等有关规定执行。</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第十一条  审评机构应当在评审过程中向社会公开征求意见。</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根据技术评审结论，卫生部对符合食品安全要求的食品相关产品新品种准予许可并予以公告。对不符合要求的，不予许可并书面说明理由。符合卫生部公告要求的食品相关产品（包括进口食品相关产品），不需再次申请许可。</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lastRenderedPageBreak/>
        <w:t xml:space="preserve">　　第十二条  卫生部根据食品相关产品安全性评估结果，按照食品安全国家标准管理的有关规定制订公布相应食品安全国家标准。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相应的食品安全国家标准公布后，原公告自动废止。</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第十三条  有下列情况之一的，卫生部应当及时组织专家对已批准的食品相关产品进行重新评估：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（一）随着科学技术的发展，对食品相关产品的安全性产生质疑的；</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（二）有证据表明食品相关产品的安全性可能存在问题的。</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经重新评价认为不符合食品安全要求的，卫生部可以公告撤销已批准的食品相关产品品种或者修订其使用范围和用量。</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第十四条  使用《可用于食品的消毒剂原料（成份）名单》中所列原料生产消毒剂的，应当执行《传染病防治法》、《消毒管理办法》及卫生部有关规定。 </w:t>
      </w:r>
    </w:p>
    <w:p w:rsidR="00C03AD3"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第十五条  审评机构对食品相关产品新品种审批资料实行档案管理，建立食品相关产品新品种审批数据库，并按照有关规定提供检索和咨询服务。</w:t>
      </w:r>
    </w:p>
    <w:p w:rsidR="007F0FA8" w:rsidRPr="00C03AD3" w:rsidRDefault="00C03AD3" w:rsidP="00C03AD3">
      <w:pPr>
        <w:widowControl/>
        <w:shd w:val="clear" w:color="auto" w:fill="FFFFFF"/>
        <w:wordWrap w:val="0"/>
        <w:jc w:val="left"/>
        <w:rPr>
          <w:rFonts w:ascii="微软雅黑" w:eastAsia="微软雅黑" w:hAnsi="微软雅黑" w:cs="宋体"/>
          <w:color w:val="333333"/>
          <w:kern w:val="0"/>
          <w:szCs w:val="21"/>
        </w:rPr>
      </w:pPr>
      <w:r w:rsidRPr="00C03AD3">
        <w:rPr>
          <w:rFonts w:ascii="微软雅黑" w:eastAsia="微软雅黑" w:hAnsi="微软雅黑" w:cs="宋体" w:hint="eastAsia"/>
          <w:color w:val="333333"/>
          <w:kern w:val="0"/>
          <w:szCs w:val="21"/>
        </w:rPr>
        <w:t xml:space="preserve">　　第十六条  本规定由卫生部负责解释，自2011年6月1日起施行。</w:t>
      </w:r>
    </w:p>
    <w:sectPr w:rsidR="007F0FA8" w:rsidRPr="00C03A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FF9" w:rsidRDefault="00DB1FF9" w:rsidP="0000718B">
      <w:r>
        <w:separator/>
      </w:r>
    </w:p>
  </w:endnote>
  <w:endnote w:type="continuationSeparator" w:id="0">
    <w:p w:rsidR="00DB1FF9" w:rsidRDefault="00DB1FF9" w:rsidP="00007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FF9" w:rsidRDefault="00DB1FF9" w:rsidP="0000718B">
      <w:r>
        <w:separator/>
      </w:r>
    </w:p>
  </w:footnote>
  <w:footnote w:type="continuationSeparator" w:id="0">
    <w:p w:rsidR="00DB1FF9" w:rsidRDefault="00DB1FF9" w:rsidP="000071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793"/>
    <w:rsid w:val="0000718B"/>
    <w:rsid w:val="000B1E62"/>
    <w:rsid w:val="00747783"/>
    <w:rsid w:val="007F0FA8"/>
    <w:rsid w:val="00B437AE"/>
    <w:rsid w:val="00BF4793"/>
    <w:rsid w:val="00C03AD3"/>
    <w:rsid w:val="00DB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699884E-FD53-4ECA-BB08-B84DD7D74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03AD3"/>
    <w:rPr>
      <w:b/>
      <w:bCs/>
    </w:rPr>
  </w:style>
  <w:style w:type="paragraph" w:styleId="a4">
    <w:name w:val="header"/>
    <w:basedOn w:val="a"/>
    <w:link w:val="Char"/>
    <w:uiPriority w:val="99"/>
    <w:unhideWhenUsed/>
    <w:rsid w:val="0000718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0718B"/>
    <w:rPr>
      <w:sz w:val="18"/>
      <w:szCs w:val="18"/>
    </w:rPr>
  </w:style>
  <w:style w:type="paragraph" w:styleId="a5">
    <w:name w:val="footer"/>
    <w:basedOn w:val="a"/>
    <w:link w:val="Char0"/>
    <w:uiPriority w:val="99"/>
    <w:unhideWhenUsed/>
    <w:rsid w:val="0000718B"/>
    <w:pPr>
      <w:tabs>
        <w:tab w:val="center" w:pos="4153"/>
        <w:tab w:val="right" w:pos="8306"/>
      </w:tabs>
      <w:snapToGrid w:val="0"/>
      <w:jc w:val="left"/>
    </w:pPr>
    <w:rPr>
      <w:sz w:val="18"/>
      <w:szCs w:val="18"/>
    </w:rPr>
  </w:style>
  <w:style w:type="character" w:customStyle="1" w:styleId="Char0">
    <w:name w:val="页脚 Char"/>
    <w:basedOn w:val="a0"/>
    <w:link w:val="a5"/>
    <w:uiPriority w:val="99"/>
    <w:rsid w:val="000071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456222">
      <w:bodyDiv w:val="1"/>
      <w:marLeft w:val="0"/>
      <w:marRight w:val="0"/>
      <w:marTop w:val="0"/>
      <w:marBottom w:val="0"/>
      <w:divBdr>
        <w:top w:val="none" w:sz="0" w:space="0" w:color="auto"/>
        <w:left w:val="none" w:sz="0" w:space="0" w:color="auto"/>
        <w:bottom w:val="none" w:sz="0" w:space="0" w:color="auto"/>
        <w:right w:val="none" w:sz="0" w:space="0" w:color="auto"/>
      </w:divBdr>
      <w:divsChild>
        <w:div w:id="2071266565">
          <w:marLeft w:val="0"/>
          <w:marRight w:val="0"/>
          <w:marTop w:val="0"/>
          <w:marBottom w:val="0"/>
          <w:divBdr>
            <w:top w:val="none" w:sz="0" w:space="0" w:color="auto"/>
            <w:left w:val="none" w:sz="0" w:space="0" w:color="auto"/>
            <w:bottom w:val="none" w:sz="0" w:space="0" w:color="auto"/>
            <w:right w:val="none" w:sz="0" w:space="0" w:color="auto"/>
          </w:divBdr>
        </w:div>
        <w:div w:id="303198246">
          <w:marLeft w:val="0"/>
          <w:marRight w:val="0"/>
          <w:marTop w:val="0"/>
          <w:marBottom w:val="0"/>
          <w:divBdr>
            <w:top w:val="none" w:sz="0" w:space="0" w:color="auto"/>
            <w:left w:val="none" w:sz="0" w:space="0" w:color="auto"/>
            <w:bottom w:val="none" w:sz="0" w:space="0" w:color="auto"/>
            <w:right w:val="none" w:sz="0" w:space="0" w:color="auto"/>
          </w:divBdr>
        </w:div>
        <w:div w:id="256791668">
          <w:marLeft w:val="0"/>
          <w:marRight w:val="0"/>
          <w:marTop w:val="0"/>
          <w:marBottom w:val="0"/>
          <w:divBdr>
            <w:top w:val="none" w:sz="0" w:space="0" w:color="auto"/>
            <w:left w:val="none" w:sz="0" w:space="0" w:color="auto"/>
            <w:bottom w:val="none" w:sz="0" w:space="0" w:color="auto"/>
            <w:right w:val="none" w:sz="0" w:space="0" w:color="auto"/>
          </w:divBdr>
        </w:div>
        <w:div w:id="16466140">
          <w:marLeft w:val="0"/>
          <w:marRight w:val="0"/>
          <w:marTop w:val="0"/>
          <w:marBottom w:val="0"/>
          <w:divBdr>
            <w:top w:val="none" w:sz="0" w:space="0" w:color="auto"/>
            <w:left w:val="none" w:sz="0" w:space="0" w:color="auto"/>
            <w:bottom w:val="none" w:sz="0" w:space="0" w:color="auto"/>
            <w:right w:val="none" w:sz="0" w:space="0" w:color="auto"/>
          </w:divBdr>
        </w:div>
        <w:div w:id="1265579050">
          <w:marLeft w:val="0"/>
          <w:marRight w:val="0"/>
          <w:marTop w:val="0"/>
          <w:marBottom w:val="0"/>
          <w:divBdr>
            <w:top w:val="none" w:sz="0" w:space="0" w:color="auto"/>
            <w:left w:val="none" w:sz="0" w:space="0" w:color="auto"/>
            <w:bottom w:val="none" w:sz="0" w:space="0" w:color="auto"/>
            <w:right w:val="none" w:sz="0" w:space="0" w:color="auto"/>
          </w:divBdr>
        </w:div>
        <w:div w:id="888613480">
          <w:marLeft w:val="0"/>
          <w:marRight w:val="0"/>
          <w:marTop w:val="0"/>
          <w:marBottom w:val="0"/>
          <w:divBdr>
            <w:top w:val="none" w:sz="0" w:space="0" w:color="auto"/>
            <w:left w:val="none" w:sz="0" w:space="0" w:color="auto"/>
            <w:bottom w:val="none" w:sz="0" w:space="0" w:color="auto"/>
            <w:right w:val="none" w:sz="0" w:space="0" w:color="auto"/>
          </w:divBdr>
        </w:div>
        <w:div w:id="1874072287">
          <w:marLeft w:val="0"/>
          <w:marRight w:val="0"/>
          <w:marTop w:val="0"/>
          <w:marBottom w:val="0"/>
          <w:divBdr>
            <w:top w:val="none" w:sz="0" w:space="0" w:color="auto"/>
            <w:left w:val="none" w:sz="0" w:space="0" w:color="auto"/>
            <w:bottom w:val="none" w:sz="0" w:space="0" w:color="auto"/>
            <w:right w:val="none" w:sz="0" w:space="0" w:color="auto"/>
          </w:divBdr>
        </w:div>
        <w:div w:id="1890023794">
          <w:marLeft w:val="0"/>
          <w:marRight w:val="0"/>
          <w:marTop w:val="0"/>
          <w:marBottom w:val="0"/>
          <w:divBdr>
            <w:top w:val="none" w:sz="0" w:space="0" w:color="auto"/>
            <w:left w:val="none" w:sz="0" w:space="0" w:color="auto"/>
            <w:bottom w:val="none" w:sz="0" w:space="0" w:color="auto"/>
            <w:right w:val="none" w:sz="0" w:space="0" w:color="auto"/>
          </w:divBdr>
        </w:div>
        <w:div w:id="663171567">
          <w:marLeft w:val="0"/>
          <w:marRight w:val="0"/>
          <w:marTop w:val="0"/>
          <w:marBottom w:val="0"/>
          <w:divBdr>
            <w:top w:val="none" w:sz="0" w:space="0" w:color="auto"/>
            <w:left w:val="none" w:sz="0" w:space="0" w:color="auto"/>
            <w:bottom w:val="none" w:sz="0" w:space="0" w:color="auto"/>
            <w:right w:val="none" w:sz="0" w:space="0" w:color="auto"/>
          </w:divBdr>
        </w:div>
        <w:div w:id="1012296301">
          <w:marLeft w:val="0"/>
          <w:marRight w:val="0"/>
          <w:marTop w:val="0"/>
          <w:marBottom w:val="0"/>
          <w:divBdr>
            <w:top w:val="none" w:sz="0" w:space="0" w:color="auto"/>
            <w:left w:val="none" w:sz="0" w:space="0" w:color="auto"/>
            <w:bottom w:val="none" w:sz="0" w:space="0" w:color="auto"/>
            <w:right w:val="none" w:sz="0" w:space="0" w:color="auto"/>
          </w:divBdr>
        </w:div>
        <w:div w:id="1962227735">
          <w:marLeft w:val="0"/>
          <w:marRight w:val="0"/>
          <w:marTop w:val="0"/>
          <w:marBottom w:val="0"/>
          <w:divBdr>
            <w:top w:val="none" w:sz="0" w:space="0" w:color="auto"/>
            <w:left w:val="none" w:sz="0" w:space="0" w:color="auto"/>
            <w:bottom w:val="none" w:sz="0" w:space="0" w:color="auto"/>
            <w:right w:val="none" w:sz="0" w:space="0" w:color="auto"/>
          </w:divBdr>
        </w:div>
        <w:div w:id="1349680651">
          <w:marLeft w:val="0"/>
          <w:marRight w:val="0"/>
          <w:marTop w:val="0"/>
          <w:marBottom w:val="0"/>
          <w:divBdr>
            <w:top w:val="none" w:sz="0" w:space="0" w:color="auto"/>
            <w:left w:val="none" w:sz="0" w:space="0" w:color="auto"/>
            <w:bottom w:val="none" w:sz="0" w:space="0" w:color="auto"/>
            <w:right w:val="none" w:sz="0" w:space="0" w:color="auto"/>
          </w:divBdr>
        </w:div>
        <w:div w:id="139687594">
          <w:marLeft w:val="0"/>
          <w:marRight w:val="0"/>
          <w:marTop w:val="0"/>
          <w:marBottom w:val="0"/>
          <w:divBdr>
            <w:top w:val="none" w:sz="0" w:space="0" w:color="auto"/>
            <w:left w:val="none" w:sz="0" w:space="0" w:color="auto"/>
            <w:bottom w:val="none" w:sz="0" w:space="0" w:color="auto"/>
            <w:right w:val="none" w:sz="0" w:space="0" w:color="auto"/>
          </w:divBdr>
        </w:div>
        <w:div w:id="2123648063">
          <w:marLeft w:val="0"/>
          <w:marRight w:val="0"/>
          <w:marTop w:val="0"/>
          <w:marBottom w:val="0"/>
          <w:divBdr>
            <w:top w:val="none" w:sz="0" w:space="0" w:color="auto"/>
            <w:left w:val="none" w:sz="0" w:space="0" w:color="auto"/>
            <w:bottom w:val="none" w:sz="0" w:space="0" w:color="auto"/>
            <w:right w:val="none" w:sz="0" w:space="0" w:color="auto"/>
          </w:divBdr>
        </w:div>
        <w:div w:id="541477365">
          <w:marLeft w:val="0"/>
          <w:marRight w:val="0"/>
          <w:marTop w:val="0"/>
          <w:marBottom w:val="0"/>
          <w:divBdr>
            <w:top w:val="none" w:sz="0" w:space="0" w:color="auto"/>
            <w:left w:val="none" w:sz="0" w:space="0" w:color="auto"/>
            <w:bottom w:val="none" w:sz="0" w:space="0" w:color="auto"/>
            <w:right w:val="none" w:sz="0" w:space="0" w:color="auto"/>
          </w:divBdr>
        </w:div>
        <w:div w:id="1608082840">
          <w:marLeft w:val="0"/>
          <w:marRight w:val="0"/>
          <w:marTop w:val="0"/>
          <w:marBottom w:val="0"/>
          <w:divBdr>
            <w:top w:val="none" w:sz="0" w:space="0" w:color="auto"/>
            <w:left w:val="none" w:sz="0" w:space="0" w:color="auto"/>
            <w:bottom w:val="none" w:sz="0" w:space="0" w:color="auto"/>
            <w:right w:val="none" w:sz="0" w:space="0" w:color="auto"/>
          </w:divBdr>
        </w:div>
        <w:div w:id="417219909">
          <w:marLeft w:val="0"/>
          <w:marRight w:val="0"/>
          <w:marTop w:val="0"/>
          <w:marBottom w:val="0"/>
          <w:divBdr>
            <w:top w:val="none" w:sz="0" w:space="0" w:color="auto"/>
            <w:left w:val="none" w:sz="0" w:space="0" w:color="auto"/>
            <w:bottom w:val="none" w:sz="0" w:space="0" w:color="auto"/>
            <w:right w:val="none" w:sz="0" w:space="0" w:color="auto"/>
          </w:divBdr>
        </w:div>
        <w:div w:id="2013951683">
          <w:marLeft w:val="0"/>
          <w:marRight w:val="0"/>
          <w:marTop w:val="0"/>
          <w:marBottom w:val="0"/>
          <w:divBdr>
            <w:top w:val="none" w:sz="0" w:space="0" w:color="auto"/>
            <w:left w:val="none" w:sz="0" w:space="0" w:color="auto"/>
            <w:bottom w:val="none" w:sz="0" w:space="0" w:color="auto"/>
            <w:right w:val="none" w:sz="0" w:space="0" w:color="auto"/>
          </w:divBdr>
        </w:div>
        <w:div w:id="1302006662">
          <w:marLeft w:val="0"/>
          <w:marRight w:val="0"/>
          <w:marTop w:val="0"/>
          <w:marBottom w:val="0"/>
          <w:divBdr>
            <w:top w:val="none" w:sz="0" w:space="0" w:color="auto"/>
            <w:left w:val="none" w:sz="0" w:space="0" w:color="auto"/>
            <w:bottom w:val="none" w:sz="0" w:space="0" w:color="auto"/>
            <w:right w:val="none" w:sz="0" w:space="0" w:color="auto"/>
          </w:divBdr>
        </w:div>
        <w:div w:id="735470369">
          <w:marLeft w:val="0"/>
          <w:marRight w:val="0"/>
          <w:marTop w:val="0"/>
          <w:marBottom w:val="0"/>
          <w:divBdr>
            <w:top w:val="none" w:sz="0" w:space="0" w:color="auto"/>
            <w:left w:val="none" w:sz="0" w:space="0" w:color="auto"/>
            <w:bottom w:val="none" w:sz="0" w:space="0" w:color="auto"/>
            <w:right w:val="none" w:sz="0" w:space="0" w:color="auto"/>
          </w:divBdr>
        </w:div>
        <w:div w:id="486361517">
          <w:marLeft w:val="0"/>
          <w:marRight w:val="0"/>
          <w:marTop w:val="0"/>
          <w:marBottom w:val="0"/>
          <w:divBdr>
            <w:top w:val="none" w:sz="0" w:space="0" w:color="auto"/>
            <w:left w:val="none" w:sz="0" w:space="0" w:color="auto"/>
            <w:bottom w:val="none" w:sz="0" w:space="0" w:color="auto"/>
            <w:right w:val="none" w:sz="0" w:space="0" w:color="auto"/>
          </w:divBdr>
        </w:div>
        <w:div w:id="502010878">
          <w:marLeft w:val="0"/>
          <w:marRight w:val="0"/>
          <w:marTop w:val="0"/>
          <w:marBottom w:val="0"/>
          <w:divBdr>
            <w:top w:val="none" w:sz="0" w:space="0" w:color="auto"/>
            <w:left w:val="none" w:sz="0" w:space="0" w:color="auto"/>
            <w:bottom w:val="none" w:sz="0" w:space="0" w:color="auto"/>
            <w:right w:val="none" w:sz="0" w:space="0" w:color="auto"/>
          </w:divBdr>
        </w:div>
        <w:div w:id="5714039">
          <w:marLeft w:val="0"/>
          <w:marRight w:val="0"/>
          <w:marTop w:val="0"/>
          <w:marBottom w:val="0"/>
          <w:divBdr>
            <w:top w:val="none" w:sz="0" w:space="0" w:color="auto"/>
            <w:left w:val="none" w:sz="0" w:space="0" w:color="auto"/>
            <w:bottom w:val="none" w:sz="0" w:space="0" w:color="auto"/>
            <w:right w:val="none" w:sz="0" w:space="0" w:color="auto"/>
          </w:divBdr>
        </w:div>
        <w:div w:id="1576015385">
          <w:marLeft w:val="0"/>
          <w:marRight w:val="0"/>
          <w:marTop w:val="0"/>
          <w:marBottom w:val="0"/>
          <w:divBdr>
            <w:top w:val="none" w:sz="0" w:space="0" w:color="auto"/>
            <w:left w:val="none" w:sz="0" w:space="0" w:color="auto"/>
            <w:bottom w:val="none" w:sz="0" w:space="0" w:color="auto"/>
            <w:right w:val="none" w:sz="0" w:space="0" w:color="auto"/>
          </w:divBdr>
        </w:div>
        <w:div w:id="1313291146">
          <w:marLeft w:val="0"/>
          <w:marRight w:val="0"/>
          <w:marTop w:val="0"/>
          <w:marBottom w:val="0"/>
          <w:divBdr>
            <w:top w:val="none" w:sz="0" w:space="0" w:color="auto"/>
            <w:left w:val="none" w:sz="0" w:space="0" w:color="auto"/>
            <w:bottom w:val="none" w:sz="0" w:space="0" w:color="auto"/>
            <w:right w:val="none" w:sz="0" w:space="0" w:color="auto"/>
          </w:divBdr>
        </w:div>
        <w:div w:id="1221286691">
          <w:marLeft w:val="0"/>
          <w:marRight w:val="0"/>
          <w:marTop w:val="0"/>
          <w:marBottom w:val="0"/>
          <w:divBdr>
            <w:top w:val="none" w:sz="0" w:space="0" w:color="auto"/>
            <w:left w:val="none" w:sz="0" w:space="0" w:color="auto"/>
            <w:bottom w:val="none" w:sz="0" w:space="0" w:color="auto"/>
            <w:right w:val="none" w:sz="0" w:space="0" w:color="auto"/>
          </w:divBdr>
        </w:div>
        <w:div w:id="1957709671">
          <w:marLeft w:val="0"/>
          <w:marRight w:val="0"/>
          <w:marTop w:val="0"/>
          <w:marBottom w:val="0"/>
          <w:divBdr>
            <w:top w:val="none" w:sz="0" w:space="0" w:color="auto"/>
            <w:left w:val="none" w:sz="0" w:space="0" w:color="auto"/>
            <w:bottom w:val="none" w:sz="0" w:space="0" w:color="auto"/>
            <w:right w:val="none" w:sz="0" w:space="0" w:color="auto"/>
          </w:divBdr>
        </w:div>
        <w:div w:id="1711803078">
          <w:marLeft w:val="0"/>
          <w:marRight w:val="0"/>
          <w:marTop w:val="0"/>
          <w:marBottom w:val="0"/>
          <w:divBdr>
            <w:top w:val="none" w:sz="0" w:space="0" w:color="auto"/>
            <w:left w:val="none" w:sz="0" w:space="0" w:color="auto"/>
            <w:bottom w:val="none" w:sz="0" w:space="0" w:color="auto"/>
            <w:right w:val="none" w:sz="0" w:space="0" w:color="auto"/>
          </w:divBdr>
        </w:div>
        <w:div w:id="1302004905">
          <w:marLeft w:val="0"/>
          <w:marRight w:val="0"/>
          <w:marTop w:val="0"/>
          <w:marBottom w:val="0"/>
          <w:divBdr>
            <w:top w:val="none" w:sz="0" w:space="0" w:color="auto"/>
            <w:left w:val="none" w:sz="0" w:space="0" w:color="auto"/>
            <w:bottom w:val="none" w:sz="0" w:space="0" w:color="auto"/>
            <w:right w:val="none" w:sz="0" w:space="0" w:color="auto"/>
          </w:divBdr>
        </w:div>
        <w:div w:id="1455294932">
          <w:marLeft w:val="0"/>
          <w:marRight w:val="0"/>
          <w:marTop w:val="0"/>
          <w:marBottom w:val="0"/>
          <w:divBdr>
            <w:top w:val="none" w:sz="0" w:space="0" w:color="auto"/>
            <w:left w:val="none" w:sz="0" w:space="0" w:color="auto"/>
            <w:bottom w:val="none" w:sz="0" w:space="0" w:color="auto"/>
            <w:right w:val="none" w:sz="0" w:space="0" w:color="auto"/>
          </w:divBdr>
        </w:div>
        <w:div w:id="420033883">
          <w:marLeft w:val="0"/>
          <w:marRight w:val="0"/>
          <w:marTop w:val="0"/>
          <w:marBottom w:val="0"/>
          <w:divBdr>
            <w:top w:val="none" w:sz="0" w:space="0" w:color="auto"/>
            <w:left w:val="none" w:sz="0" w:space="0" w:color="auto"/>
            <w:bottom w:val="none" w:sz="0" w:space="0" w:color="auto"/>
            <w:right w:val="none" w:sz="0" w:space="0" w:color="auto"/>
          </w:divBdr>
        </w:div>
        <w:div w:id="2098553006">
          <w:marLeft w:val="0"/>
          <w:marRight w:val="0"/>
          <w:marTop w:val="0"/>
          <w:marBottom w:val="0"/>
          <w:divBdr>
            <w:top w:val="none" w:sz="0" w:space="0" w:color="auto"/>
            <w:left w:val="none" w:sz="0" w:space="0" w:color="auto"/>
            <w:bottom w:val="none" w:sz="0" w:space="0" w:color="auto"/>
            <w:right w:val="none" w:sz="0" w:space="0" w:color="auto"/>
          </w:divBdr>
        </w:div>
        <w:div w:id="194195123">
          <w:marLeft w:val="0"/>
          <w:marRight w:val="0"/>
          <w:marTop w:val="0"/>
          <w:marBottom w:val="0"/>
          <w:divBdr>
            <w:top w:val="none" w:sz="0" w:space="0" w:color="auto"/>
            <w:left w:val="none" w:sz="0" w:space="0" w:color="auto"/>
            <w:bottom w:val="none" w:sz="0" w:space="0" w:color="auto"/>
            <w:right w:val="none" w:sz="0" w:space="0" w:color="auto"/>
          </w:divBdr>
        </w:div>
        <w:div w:id="606352915">
          <w:marLeft w:val="0"/>
          <w:marRight w:val="0"/>
          <w:marTop w:val="0"/>
          <w:marBottom w:val="0"/>
          <w:divBdr>
            <w:top w:val="none" w:sz="0" w:space="0" w:color="auto"/>
            <w:left w:val="none" w:sz="0" w:space="0" w:color="auto"/>
            <w:bottom w:val="none" w:sz="0" w:space="0" w:color="auto"/>
            <w:right w:val="none" w:sz="0" w:space="0" w:color="auto"/>
          </w:divBdr>
        </w:div>
        <w:div w:id="120878006">
          <w:marLeft w:val="0"/>
          <w:marRight w:val="0"/>
          <w:marTop w:val="0"/>
          <w:marBottom w:val="0"/>
          <w:divBdr>
            <w:top w:val="none" w:sz="0" w:space="0" w:color="auto"/>
            <w:left w:val="none" w:sz="0" w:space="0" w:color="auto"/>
            <w:bottom w:val="none" w:sz="0" w:space="0" w:color="auto"/>
            <w:right w:val="none" w:sz="0" w:space="0" w:color="auto"/>
          </w:divBdr>
        </w:div>
        <w:div w:id="948928134">
          <w:marLeft w:val="0"/>
          <w:marRight w:val="0"/>
          <w:marTop w:val="0"/>
          <w:marBottom w:val="0"/>
          <w:divBdr>
            <w:top w:val="none" w:sz="0" w:space="0" w:color="auto"/>
            <w:left w:val="none" w:sz="0" w:space="0" w:color="auto"/>
            <w:bottom w:val="none" w:sz="0" w:space="0" w:color="auto"/>
            <w:right w:val="none" w:sz="0" w:space="0" w:color="auto"/>
          </w:divBdr>
        </w:div>
        <w:div w:id="315840042">
          <w:marLeft w:val="0"/>
          <w:marRight w:val="0"/>
          <w:marTop w:val="0"/>
          <w:marBottom w:val="0"/>
          <w:divBdr>
            <w:top w:val="none" w:sz="0" w:space="0" w:color="auto"/>
            <w:left w:val="none" w:sz="0" w:space="0" w:color="auto"/>
            <w:bottom w:val="none" w:sz="0" w:space="0" w:color="auto"/>
            <w:right w:val="none" w:sz="0" w:space="0" w:color="auto"/>
          </w:divBdr>
        </w:div>
        <w:div w:id="894970476">
          <w:marLeft w:val="0"/>
          <w:marRight w:val="0"/>
          <w:marTop w:val="0"/>
          <w:marBottom w:val="0"/>
          <w:divBdr>
            <w:top w:val="none" w:sz="0" w:space="0" w:color="auto"/>
            <w:left w:val="none" w:sz="0" w:space="0" w:color="auto"/>
            <w:bottom w:val="none" w:sz="0" w:space="0" w:color="auto"/>
            <w:right w:val="none" w:sz="0" w:space="0" w:color="auto"/>
          </w:divBdr>
        </w:div>
        <w:div w:id="80296131">
          <w:marLeft w:val="0"/>
          <w:marRight w:val="0"/>
          <w:marTop w:val="0"/>
          <w:marBottom w:val="0"/>
          <w:divBdr>
            <w:top w:val="none" w:sz="0" w:space="0" w:color="auto"/>
            <w:left w:val="none" w:sz="0" w:space="0" w:color="auto"/>
            <w:bottom w:val="none" w:sz="0" w:space="0" w:color="auto"/>
            <w:right w:val="none" w:sz="0" w:space="0" w:color="auto"/>
          </w:divBdr>
        </w:div>
        <w:div w:id="1005211280">
          <w:marLeft w:val="0"/>
          <w:marRight w:val="0"/>
          <w:marTop w:val="0"/>
          <w:marBottom w:val="0"/>
          <w:divBdr>
            <w:top w:val="none" w:sz="0" w:space="0" w:color="auto"/>
            <w:left w:val="none" w:sz="0" w:space="0" w:color="auto"/>
            <w:bottom w:val="none" w:sz="0" w:space="0" w:color="auto"/>
            <w:right w:val="none" w:sz="0" w:space="0" w:color="auto"/>
          </w:divBdr>
        </w:div>
        <w:div w:id="339552121">
          <w:marLeft w:val="0"/>
          <w:marRight w:val="0"/>
          <w:marTop w:val="0"/>
          <w:marBottom w:val="0"/>
          <w:divBdr>
            <w:top w:val="none" w:sz="0" w:space="0" w:color="auto"/>
            <w:left w:val="none" w:sz="0" w:space="0" w:color="auto"/>
            <w:bottom w:val="none" w:sz="0" w:space="0" w:color="auto"/>
            <w:right w:val="none" w:sz="0" w:space="0" w:color="auto"/>
          </w:divBdr>
        </w:div>
        <w:div w:id="1916208574">
          <w:marLeft w:val="0"/>
          <w:marRight w:val="0"/>
          <w:marTop w:val="0"/>
          <w:marBottom w:val="0"/>
          <w:divBdr>
            <w:top w:val="none" w:sz="0" w:space="0" w:color="auto"/>
            <w:left w:val="none" w:sz="0" w:space="0" w:color="auto"/>
            <w:bottom w:val="none" w:sz="0" w:space="0" w:color="auto"/>
            <w:right w:val="none" w:sz="0" w:space="0" w:color="auto"/>
          </w:divBdr>
        </w:div>
        <w:div w:id="1187792978">
          <w:marLeft w:val="0"/>
          <w:marRight w:val="0"/>
          <w:marTop w:val="0"/>
          <w:marBottom w:val="0"/>
          <w:divBdr>
            <w:top w:val="none" w:sz="0" w:space="0" w:color="auto"/>
            <w:left w:val="none" w:sz="0" w:space="0" w:color="auto"/>
            <w:bottom w:val="none" w:sz="0" w:space="0" w:color="auto"/>
            <w:right w:val="none" w:sz="0" w:space="0" w:color="auto"/>
          </w:divBdr>
        </w:div>
        <w:div w:id="228805046">
          <w:marLeft w:val="0"/>
          <w:marRight w:val="0"/>
          <w:marTop w:val="0"/>
          <w:marBottom w:val="0"/>
          <w:divBdr>
            <w:top w:val="none" w:sz="0" w:space="0" w:color="auto"/>
            <w:left w:val="none" w:sz="0" w:space="0" w:color="auto"/>
            <w:bottom w:val="none" w:sz="0" w:space="0" w:color="auto"/>
            <w:right w:val="none" w:sz="0" w:space="0" w:color="auto"/>
          </w:divBdr>
        </w:div>
        <w:div w:id="1797602216">
          <w:marLeft w:val="0"/>
          <w:marRight w:val="0"/>
          <w:marTop w:val="0"/>
          <w:marBottom w:val="0"/>
          <w:divBdr>
            <w:top w:val="none" w:sz="0" w:space="0" w:color="auto"/>
            <w:left w:val="none" w:sz="0" w:space="0" w:color="auto"/>
            <w:bottom w:val="none" w:sz="0" w:space="0" w:color="auto"/>
            <w:right w:val="none" w:sz="0" w:space="0" w:color="auto"/>
          </w:divBdr>
        </w:div>
        <w:div w:id="929200232">
          <w:marLeft w:val="0"/>
          <w:marRight w:val="0"/>
          <w:marTop w:val="0"/>
          <w:marBottom w:val="0"/>
          <w:divBdr>
            <w:top w:val="none" w:sz="0" w:space="0" w:color="auto"/>
            <w:left w:val="none" w:sz="0" w:space="0" w:color="auto"/>
            <w:bottom w:val="none" w:sz="0" w:space="0" w:color="auto"/>
            <w:right w:val="none" w:sz="0" w:space="0" w:color="auto"/>
          </w:divBdr>
        </w:div>
        <w:div w:id="1818913446">
          <w:marLeft w:val="0"/>
          <w:marRight w:val="0"/>
          <w:marTop w:val="0"/>
          <w:marBottom w:val="0"/>
          <w:divBdr>
            <w:top w:val="none" w:sz="0" w:space="0" w:color="auto"/>
            <w:left w:val="none" w:sz="0" w:space="0" w:color="auto"/>
            <w:bottom w:val="none" w:sz="0" w:space="0" w:color="auto"/>
            <w:right w:val="none" w:sz="0" w:space="0" w:color="auto"/>
          </w:divBdr>
        </w:div>
        <w:div w:id="318077709">
          <w:marLeft w:val="0"/>
          <w:marRight w:val="0"/>
          <w:marTop w:val="0"/>
          <w:marBottom w:val="0"/>
          <w:divBdr>
            <w:top w:val="none" w:sz="0" w:space="0" w:color="auto"/>
            <w:left w:val="none" w:sz="0" w:space="0" w:color="auto"/>
            <w:bottom w:val="none" w:sz="0" w:space="0" w:color="auto"/>
            <w:right w:val="none" w:sz="0" w:space="0" w:color="auto"/>
          </w:divBdr>
        </w:div>
        <w:div w:id="1479153455">
          <w:marLeft w:val="0"/>
          <w:marRight w:val="0"/>
          <w:marTop w:val="0"/>
          <w:marBottom w:val="0"/>
          <w:divBdr>
            <w:top w:val="none" w:sz="0" w:space="0" w:color="auto"/>
            <w:left w:val="none" w:sz="0" w:space="0" w:color="auto"/>
            <w:bottom w:val="none" w:sz="0" w:space="0" w:color="auto"/>
            <w:right w:val="none" w:sz="0" w:space="0" w:color="auto"/>
          </w:divBdr>
        </w:div>
        <w:div w:id="1764186473">
          <w:marLeft w:val="0"/>
          <w:marRight w:val="0"/>
          <w:marTop w:val="0"/>
          <w:marBottom w:val="0"/>
          <w:divBdr>
            <w:top w:val="none" w:sz="0" w:space="0" w:color="auto"/>
            <w:left w:val="none" w:sz="0" w:space="0" w:color="auto"/>
            <w:bottom w:val="none" w:sz="0" w:space="0" w:color="auto"/>
            <w:right w:val="none" w:sz="0" w:space="0" w:color="auto"/>
          </w:divBdr>
        </w:div>
        <w:div w:id="894664369">
          <w:marLeft w:val="0"/>
          <w:marRight w:val="0"/>
          <w:marTop w:val="0"/>
          <w:marBottom w:val="0"/>
          <w:divBdr>
            <w:top w:val="none" w:sz="0" w:space="0" w:color="auto"/>
            <w:left w:val="none" w:sz="0" w:space="0" w:color="auto"/>
            <w:bottom w:val="none" w:sz="0" w:space="0" w:color="auto"/>
            <w:right w:val="none" w:sz="0" w:space="0" w:color="auto"/>
          </w:divBdr>
        </w:div>
        <w:div w:id="2097701630">
          <w:marLeft w:val="0"/>
          <w:marRight w:val="0"/>
          <w:marTop w:val="0"/>
          <w:marBottom w:val="0"/>
          <w:divBdr>
            <w:top w:val="none" w:sz="0" w:space="0" w:color="auto"/>
            <w:left w:val="none" w:sz="0" w:space="0" w:color="auto"/>
            <w:bottom w:val="none" w:sz="0" w:space="0" w:color="auto"/>
            <w:right w:val="none" w:sz="0" w:space="0" w:color="auto"/>
          </w:divBdr>
        </w:div>
        <w:div w:id="1152256129">
          <w:marLeft w:val="0"/>
          <w:marRight w:val="0"/>
          <w:marTop w:val="0"/>
          <w:marBottom w:val="0"/>
          <w:divBdr>
            <w:top w:val="none" w:sz="0" w:space="0" w:color="auto"/>
            <w:left w:val="none" w:sz="0" w:space="0" w:color="auto"/>
            <w:bottom w:val="none" w:sz="0" w:space="0" w:color="auto"/>
            <w:right w:val="none" w:sz="0" w:space="0" w:color="auto"/>
          </w:divBdr>
        </w:div>
        <w:div w:id="1269971028">
          <w:marLeft w:val="0"/>
          <w:marRight w:val="0"/>
          <w:marTop w:val="0"/>
          <w:marBottom w:val="0"/>
          <w:divBdr>
            <w:top w:val="none" w:sz="0" w:space="0" w:color="auto"/>
            <w:left w:val="none" w:sz="0" w:space="0" w:color="auto"/>
            <w:bottom w:val="none" w:sz="0" w:space="0" w:color="auto"/>
            <w:right w:val="none" w:sz="0" w:space="0" w:color="auto"/>
          </w:divBdr>
        </w:div>
        <w:div w:id="188841923">
          <w:marLeft w:val="0"/>
          <w:marRight w:val="0"/>
          <w:marTop w:val="0"/>
          <w:marBottom w:val="0"/>
          <w:divBdr>
            <w:top w:val="none" w:sz="0" w:space="0" w:color="auto"/>
            <w:left w:val="none" w:sz="0" w:space="0" w:color="auto"/>
            <w:bottom w:val="none" w:sz="0" w:space="0" w:color="auto"/>
            <w:right w:val="none" w:sz="0" w:space="0" w:color="auto"/>
          </w:divBdr>
        </w:div>
        <w:div w:id="284040735">
          <w:marLeft w:val="0"/>
          <w:marRight w:val="0"/>
          <w:marTop w:val="0"/>
          <w:marBottom w:val="0"/>
          <w:divBdr>
            <w:top w:val="none" w:sz="0" w:space="0" w:color="auto"/>
            <w:left w:val="none" w:sz="0" w:space="0" w:color="auto"/>
            <w:bottom w:val="none" w:sz="0" w:space="0" w:color="auto"/>
            <w:right w:val="none" w:sz="0" w:space="0" w:color="auto"/>
          </w:divBdr>
        </w:div>
        <w:div w:id="636961040">
          <w:marLeft w:val="0"/>
          <w:marRight w:val="0"/>
          <w:marTop w:val="0"/>
          <w:marBottom w:val="0"/>
          <w:divBdr>
            <w:top w:val="none" w:sz="0" w:space="0" w:color="auto"/>
            <w:left w:val="none" w:sz="0" w:space="0" w:color="auto"/>
            <w:bottom w:val="none" w:sz="0" w:space="0" w:color="auto"/>
            <w:right w:val="none" w:sz="0" w:space="0" w:color="auto"/>
          </w:divBdr>
        </w:div>
        <w:div w:id="748238395">
          <w:marLeft w:val="0"/>
          <w:marRight w:val="0"/>
          <w:marTop w:val="0"/>
          <w:marBottom w:val="0"/>
          <w:divBdr>
            <w:top w:val="none" w:sz="0" w:space="0" w:color="auto"/>
            <w:left w:val="none" w:sz="0" w:space="0" w:color="auto"/>
            <w:bottom w:val="none" w:sz="0" w:space="0" w:color="auto"/>
            <w:right w:val="none" w:sz="0" w:space="0" w:color="auto"/>
          </w:divBdr>
        </w:div>
        <w:div w:id="310063827">
          <w:marLeft w:val="0"/>
          <w:marRight w:val="0"/>
          <w:marTop w:val="0"/>
          <w:marBottom w:val="0"/>
          <w:divBdr>
            <w:top w:val="none" w:sz="0" w:space="0" w:color="auto"/>
            <w:left w:val="none" w:sz="0" w:space="0" w:color="auto"/>
            <w:bottom w:val="none" w:sz="0" w:space="0" w:color="auto"/>
            <w:right w:val="none" w:sz="0" w:space="0" w:color="auto"/>
          </w:divBdr>
        </w:div>
        <w:div w:id="1740592328">
          <w:marLeft w:val="0"/>
          <w:marRight w:val="0"/>
          <w:marTop w:val="0"/>
          <w:marBottom w:val="0"/>
          <w:divBdr>
            <w:top w:val="none" w:sz="0" w:space="0" w:color="auto"/>
            <w:left w:val="none" w:sz="0" w:space="0" w:color="auto"/>
            <w:bottom w:val="none" w:sz="0" w:space="0" w:color="auto"/>
            <w:right w:val="none" w:sz="0" w:space="0" w:color="auto"/>
          </w:divBdr>
        </w:div>
        <w:div w:id="206381108">
          <w:marLeft w:val="0"/>
          <w:marRight w:val="0"/>
          <w:marTop w:val="0"/>
          <w:marBottom w:val="0"/>
          <w:divBdr>
            <w:top w:val="none" w:sz="0" w:space="0" w:color="auto"/>
            <w:left w:val="none" w:sz="0" w:space="0" w:color="auto"/>
            <w:bottom w:val="none" w:sz="0" w:space="0" w:color="auto"/>
            <w:right w:val="none" w:sz="0" w:space="0" w:color="auto"/>
          </w:divBdr>
        </w:div>
        <w:div w:id="1919822606">
          <w:marLeft w:val="0"/>
          <w:marRight w:val="0"/>
          <w:marTop w:val="0"/>
          <w:marBottom w:val="0"/>
          <w:divBdr>
            <w:top w:val="none" w:sz="0" w:space="0" w:color="auto"/>
            <w:left w:val="none" w:sz="0" w:space="0" w:color="auto"/>
            <w:bottom w:val="none" w:sz="0" w:space="0" w:color="auto"/>
            <w:right w:val="none" w:sz="0" w:space="0" w:color="auto"/>
          </w:divBdr>
        </w:div>
        <w:div w:id="1518890361">
          <w:marLeft w:val="0"/>
          <w:marRight w:val="0"/>
          <w:marTop w:val="0"/>
          <w:marBottom w:val="0"/>
          <w:divBdr>
            <w:top w:val="none" w:sz="0" w:space="0" w:color="auto"/>
            <w:left w:val="none" w:sz="0" w:space="0" w:color="auto"/>
            <w:bottom w:val="none" w:sz="0" w:space="0" w:color="auto"/>
            <w:right w:val="none" w:sz="0" w:space="0" w:color="auto"/>
          </w:divBdr>
        </w:div>
        <w:div w:id="1583636005">
          <w:marLeft w:val="0"/>
          <w:marRight w:val="0"/>
          <w:marTop w:val="0"/>
          <w:marBottom w:val="0"/>
          <w:divBdr>
            <w:top w:val="none" w:sz="0" w:space="0" w:color="auto"/>
            <w:left w:val="none" w:sz="0" w:space="0" w:color="auto"/>
            <w:bottom w:val="none" w:sz="0" w:space="0" w:color="auto"/>
            <w:right w:val="none" w:sz="0" w:space="0" w:color="auto"/>
          </w:divBdr>
        </w:div>
        <w:div w:id="1703549517">
          <w:marLeft w:val="0"/>
          <w:marRight w:val="0"/>
          <w:marTop w:val="0"/>
          <w:marBottom w:val="0"/>
          <w:divBdr>
            <w:top w:val="none" w:sz="0" w:space="0" w:color="auto"/>
            <w:left w:val="none" w:sz="0" w:space="0" w:color="auto"/>
            <w:bottom w:val="none" w:sz="0" w:space="0" w:color="auto"/>
            <w:right w:val="none" w:sz="0" w:space="0" w:color="auto"/>
          </w:divBdr>
        </w:div>
        <w:div w:id="200214224">
          <w:marLeft w:val="0"/>
          <w:marRight w:val="0"/>
          <w:marTop w:val="0"/>
          <w:marBottom w:val="0"/>
          <w:divBdr>
            <w:top w:val="none" w:sz="0" w:space="0" w:color="auto"/>
            <w:left w:val="none" w:sz="0" w:space="0" w:color="auto"/>
            <w:bottom w:val="none" w:sz="0" w:space="0" w:color="auto"/>
            <w:right w:val="none" w:sz="0" w:space="0" w:color="auto"/>
          </w:divBdr>
        </w:div>
        <w:div w:id="1848054487">
          <w:marLeft w:val="0"/>
          <w:marRight w:val="0"/>
          <w:marTop w:val="0"/>
          <w:marBottom w:val="0"/>
          <w:divBdr>
            <w:top w:val="none" w:sz="0" w:space="0" w:color="auto"/>
            <w:left w:val="none" w:sz="0" w:space="0" w:color="auto"/>
            <w:bottom w:val="none" w:sz="0" w:space="0" w:color="auto"/>
            <w:right w:val="none" w:sz="0" w:space="0" w:color="auto"/>
          </w:divBdr>
        </w:div>
        <w:div w:id="1345087523">
          <w:marLeft w:val="0"/>
          <w:marRight w:val="0"/>
          <w:marTop w:val="0"/>
          <w:marBottom w:val="0"/>
          <w:divBdr>
            <w:top w:val="none" w:sz="0" w:space="0" w:color="auto"/>
            <w:left w:val="none" w:sz="0" w:space="0" w:color="auto"/>
            <w:bottom w:val="none" w:sz="0" w:space="0" w:color="auto"/>
            <w:right w:val="none" w:sz="0" w:space="0" w:color="auto"/>
          </w:divBdr>
        </w:div>
        <w:div w:id="503473879">
          <w:marLeft w:val="0"/>
          <w:marRight w:val="0"/>
          <w:marTop w:val="0"/>
          <w:marBottom w:val="0"/>
          <w:divBdr>
            <w:top w:val="none" w:sz="0" w:space="0" w:color="auto"/>
            <w:left w:val="none" w:sz="0" w:space="0" w:color="auto"/>
            <w:bottom w:val="none" w:sz="0" w:space="0" w:color="auto"/>
            <w:right w:val="none" w:sz="0" w:space="0" w:color="auto"/>
          </w:divBdr>
        </w:div>
        <w:div w:id="1882740889">
          <w:marLeft w:val="0"/>
          <w:marRight w:val="0"/>
          <w:marTop w:val="0"/>
          <w:marBottom w:val="0"/>
          <w:divBdr>
            <w:top w:val="none" w:sz="0" w:space="0" w:color="auto"/>
            <w:left w:val="none" w:sz="0" w:space="0" w:color="auto"/>
            <w:bottom w:val="none" w:sz="0" w:space="0" w:color="auto"/>
            <w:right w:val="none" w:sz="0" w:space="0" w:color="auto"/>
          </w:divBdr>
        </w:div>
        <w:div w:id="378167853">
          <w:marLeft w:val="0"/>
          <w:marRight w:val="0"/>
          <w:marTop w:val="0"/>
          <w:marBottom w:val="0"/>
          <w:divBdr>
            <w:top w:val="none" w:sz="0" w:space="0" w:color="auto"/>
            <w:left w:val="none" w:sz="0" w:space="0" w:color="auto"/>
            <w:bottom w:val="none" w:sz="0" w:space="0" w:color="auto"/>
            <w:right w:val="none" w:sz="0" w:space="0" w:color="auto"/>
          </w:divBdr>
        </w:div>
        <w:div w:id="1946768636">
          <w:marLeft w:val="0"/>
          <w:marRight w:val="0"/>
          <w:marTop w:val="0"/>
          <w:marBottom w:val="0"/>
          <w:divBdr>
            <w:top w:val="none" w:sz="0" w:space="0" w:color="auto"/>
            <w:left w:val="none" w:sz="0" w:space="0" w:color="auto"/>
            <w:bottom w:val="none" w:sz="0" w:space="0" w:color="auto"/>
            <w:right w:val="none" w:sz="0" w:space="0" w:color="auto"/>
          </w:divBdr>
        </w:div>
        <w:div w:id="1844784878">
          <w:marLeft w:val="0"/>
          <w:marRight w:val="0"/>
          <w:marTop w:val="0"/>
          <w:marBottom w:val="0"/>
          <w:divBdr>
            <w:top w:val="none" w:sz="0" w:space="0" w:color="auto"/>
            <w:left w:val="none" w:sz="0" w:space="0" w:color="auto"/>
            <w:bottom w:val="none" w:sz="0" w:space="0" w:color="auto"/>
            <w:right w:val="none" w:sz="0" w:space="0" w:color="auto"/>
          </w:divBdr>
        </w:div>
        <w:div w:id="1985113130">
          <w:marLeft w:val="0"/>
          <w:marRight w:val="0"/>
          <w:marTop w:val="0"/>
          <w:marBottom w:val="0"/>
          <w:divBdr>
            <w:top w:val="none" w:sz="0" w:space="0" w:color="auto"/>
            <w:left w:val="none" w:sz="0" w:space="0" w:color="auto"/>
            <w:bottom w:val="none" w:sz="0" w:space="0" w:color="auto"/>
            <w:right w:val="none" w:sz="0" w:space="0" w:color="auto"/>
          </w:divBdr>
        </w:div>
        <w:div w:id="962614605">
          <w:marLeft w:val="0"/>
          <w:marRight w:val="0"/>
          <w:marTop w:val="0"/>
          <w:marBottom w:val="0"/>
          <w:divBdr>
            <w:top w:val="none" w:sz="0" w:space="0" w:color="auto"/>
            <w:left w:val="none" w:sz="0" w:space="0" w:color="auto"/>
            <w:bottom w:val="none" w:sz="0" w:space="0" w:color="auto"/>
            <w:right w:val="none" w:sz="0" w:space="0" w:color="auto"/>
          </w:divBdr>
        </w:div>
        <w:div w:id="464127381">
          <w:marLeft w:val="0"/>
          <w:marRight w:val="0"/>
          <w:marTop w:val="0"/>
          <w:marBottom w:val="0"/>
          <w:divBdr>
            <w:top w:val="none" w:sz="0" w:space="0" w:color="auto"/>
            <w:left w:val="none" w:sz="0" w:space="0" w:color="auto"/>
            <w:bottom w:val="none" w:sz="0" w:space="0" w:color="auto"/>
            <w:right w:val="none" w:sz="0" w:space="0" w:color="auto"/>
          </w:divBdr>
        </w:div>
        <w:div w:id="886453247">
          <w:marLeft w:val="0"/>
          <w:marRight w:val="0"/>
          <w:marTop w:val="0"/>
          <w:marBottom w:val="0"/>
          <w:divBdr>
            <w:top w:val="none" w:sz="0" w:space="0" w:color="auto"/>
            <w:left w:val="none" w:sz="0" w:space="0" w:color="auto"/>
            <w:bottom w:val="none" w:sz="0" w:space="0" w:color="auto"/>
            <w:right w:val="none" w:sz="0" w:space="0" w:color="auto"/>
          </w:divBdr>
        </w:div>
        <w:div w:id="1291280386">
          <w:marLeft w:val="0"/>
          <w:marRight w:val="0"/>
          <w:marTop w:val="0"/>
          <w:marBottom w:val="0"/>
          <w:divBdr>
            <w:top w:val="none" w:sz="0" w:space="0" w:color="auto"/>
            <w:left w:val="none" w:sz="0" w:space="0" w:color="auto"/>
            <w:bottom w:val="none" w:sz="0" w:space="0" w:color="auto"/>
            <w:right w:val="none" w:sz="0" w:space="0" w:color="auto"/>
          </w:divBdr>
        </w:div>
        <w:div w:id="1059396936">
          <w:marLeft w:val="0"/>
          <w:marRight w:val="0"/>
          <w:marTop w:val="0"/>
          <w:marBottom w:val="0"/>
          <w:divBdr>
            <w:top w:val="none" w:sz="0" w:space="0" w:color="auto"/>
            <w:left w:val="none" w:sz="0" w:space="0" w:color="auto"/>
            <w:bottom w:val="none" w:sz="0" w:space="0" w:color="auto"/>
            <w:right w:val="none" w:sz="0" w:space="0" w:color="auto"/>
          </w:divBdr>
        </w:div>
        <w:div w:id="1879276806">
          <w:marLeft w:val="0"/>
          <w:marRight w:val="0"/>
          <w:marTop w:val="0"/>
          <w:marBottom w:val="0"/>
          <w:divBdr>
            <w:top w:val="none" w:sz="0" w:space="0" w:color="auto"/>
            <w:left w:val="none" w:sz="0" w:space="0" w:color="auto"/>
            <w:bottom w:val="none" w:sz="0" w:space="0" w:color="auto"/>
            <w:right w:val="none" w:sz="0" w:space="0" w:color="auto"/>
          </w:divBdr>
        </w:div>
        <w:div w:id="1781488053">
          <w:marLeft w:val="0"/>
          <w:marRight w:val="0"/>
          <w:marTop w:val="0"/>
          <w:marBottom w:val="0"/>
          <w:divBdr>
            <w:top w:val="none" w:sz="0" w:space="0" w:color="auto"/>
            <w:left w:val="none" w:sz="0" w:space="0" w:color="auto"/>
            <w:bottom w:val="none" w:sz="0" w:space="0" w:color="auto"/>
            <w:right w:val="none" w:sz="0" w:space="0" w:color="auto"/>
          </w:divBdr>
        </w:div>
        <w:div w:id="486748769">
          <w:marLeft w:val="0"/>
          <w:marRight w:val="0"/>
          <w:marTop w:val="0"/>
          <w:marBottom w:val="0"/>
          <w:divBdr>
            <w:top w:val="none" w:sz="0" w:space="0" w:color="auto"/>
            <w:left w:val="none" w:sz="0" w:space="0" w:color="auto"/>
            <w:bottom w:val="none" w:sz="0" w:space="0" w:color="auto"/>
            <w:right w:val="none" w:sz="0" w:space="0" w:color="auto"/>
          </w:divBdr>
        </w:div>
        <w:div w:id="1424228741">
          <w:marLeft w:val="0"/>
          <w:marRight w:val="0"/>
          <w:marTop w:val="0"/>
          <w:marBottom w:val="0"/>
          <w:divBdr>
            <w:top w:val="none" w:sz="0" w:space="0" w:color="auto"/>
            <w:left w:val="none" w:sz="0" w:space="0" w:color="auto"/>
            <w:bottom w:val="none" w:sz="0" w:space="0" w:color="auto"/>
            <w:right w:val="none" w:sz="0" w:space="0" w:color="auto"/>
          </w:divBdr>
        </w:div>
        <w:div w:id="1268539565">
          <w:marLeft w:val="0"/>
          <w:marRight w:val="0"/>
          <w:marTop w:val="0"/>
          <w:marBottom w:val="0"/>
          <w:divBdr>
            <w:top w:val="none" w:sz="0" w:space="0" w:color="auto"/>
            <w:left w:val="none" w:sz="0" w:space="0" w:color="auto"/>
            <w:bottom w:val="none" w:sz="0" w:space="0" w:color="auto"/>
            <w:right w:val="none" w:sz="0" w:space="0" w:color="auto"/>
          </w:divBdr>
        </w:div>
        <w:div w:id="1645427209">
          <w:marLeft w:val="0"/>
          <w:marRight w:val="0"/>
          <w:marTop w:val="0"/>
          <w:marBottom w:val="0"/>
          <w:divBdr>
            <w:top w:val="none" w:sz="0" w:space="0" w:color="auto"/>
            <w:left w:val="none" w:sz="0" w:space="0" w:color="auto"/>
            <w:bottom w:val="none" w:sz="0" w:space="0" w:color="auto"/>
            <w:right w:val="none" w:sz="0" w:space="0" w:color="auto"/>
          </w:divBdr>
        </w:div>
        <w:div w:id="1988705752">
          <w:marLeft w:val="0"/>
          <w:marRight w:val="0"/>
          <w:marTop w:val="0"/>
          <w:marBottom w:val="0"/>
          <w:divBdr>
            <w:top w:val="none" w:sz="0" w:space="0" w:color="auto"/>
            <w:left w:val="none" w:sz="0" w:space="0" w:color="auto"/>
            <w:bottom w:val="none" w:sz="0" w:space="0" w:color="auto"/>
            <w:right w:val="none" w:sz="0" w:space="0" w:color="auto"/>
          </w:divBdr>
        </w:div>
        <w:div w:id="491877988">
          <w:marLeft w:val="0"/>
          <w:marRight w:val="0"/>
          <w:marTop w:val="0"/>
          <w:marBottom w:val="0"/>
          <w:divBdr>
            <w:top w:val="none" w:sz="0" w:space="0" w:color="auto"/>
            <w:left w:val="none" w:sz="0" w:space="0" w:color="auto"/>
            <w:bottom w:val="none" w:sz="0" w:space="0" w:color="auto"/>
            <w:right w:val="none" w:sz="0" w:space="0" w:color="auto"/>
          </w:divBdr>
        </w:div>
        <w:div w:id="161547587">
          <w:marLeft w:val="0"/>
          <w:marRight w:val="0"/>
          <w:marTop w:val="0"/>
          <w:marBottom w:val="0"/>
          <w:divBdr>
            <w:top w:val="none" w:sz="0" w:space="0" w:color="auto"/>
            <w:left w:val="none" w:sz="0" w:space="0" w:color="auto"/>
            <w:bottom w:val="none" w:sz="0" w:space="0" w:color="auto"/>
            <w:right w:val="none" w:sz="0" w:space="0" w:color="auto"/>
          </w:divBdr>
        </w:div>
        <w:div w:id="1723014226">
          <w:marLeft w:val="0"/>
          <w:marRight w:val="0"/>
          <w:marTop w:val="0"/>
          <w:marBottom w:val="0"/>
          <w:divBdr>
            <w:top w:val="none" w:sz="0" w:space="0" w:color="auto"/>
            <w:left w:val="none" w:sz="0" w:space="0" w:color="auto"/>
            <w:bottom w:val="none" w:sz="0" w:space="0" w:color="auto"/>
            <w:right w:val="none" w:sz="0" w:space="0" w:color="auto"/>
          </w:divBdr>
        </w:div>
        <w:div w:id="2018383673">
          <w:marLeft w:val="0"/>
          <w:marRight w:val="0"/>
          <w:marTop w:val="0"/>
          <w:marBottom w:val="0"/>
          <w:divBdr>
            <w:top w:val="none" w:sz="0" w:space="0" w:color="auto"/>
            <w:left w:val="none" w:sz="0" w:space="0" w:color="auto"/>
            <w:bottom w:val="none" w:sz="0" w:space="0" w:color="auto"/>
            <w:right w:val="none" w:sz="0" w:space="0" w:color="auto"/>
          </w:divBdr>
        </w:div>
        <w:div w:id="2084374762">
          <w:marLeft w:val="0"/>
          <w:marRight w:val="0"/>
          <w:marTop w:val="0"/>
          <w:marBottom w:val="0"/>
          <w:divBdr>
            <w:top w:val="none" w:sz="0" w:space="0" w:color="auto"/>
            <w:left w:val="none" w:sz="0" w:space="0" w:color="auto"/>
            <w:bottom w:val="none" w:sz="0" w:space="0" w:color="auto"/>
            <w:right w:val="none" w:sz="0" w:space="0" w:color="auto"/>
          </w:divBdr>
        </w:div>
        <w:div w:id="377317839">
          <w:marLeft w:val="0"/>
          <w:marRight w:val="0"/>
          <w:marTop w:val="0"/>
          <w:marBottom w:val="0"/>
          <w:divBdr>
            <w:top w:val="none" w:sz="0" w:space="0" w:color="auto"/>
            <w:left w:val="none" w:sz="0" w:space="0" w:color="auto"/>
            <w:bottom w:val="none" w:sz="0" w:space="0" w:color="auto"/>
            <w:right w:val="none" w:sz="0" w:space="0" w:color="auto"/>
          </w:divBdr>
        </w:div>
        <w:div w:id="1215392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foodmate.net/special/standard/42.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345</Words>
  <Characters>1973</Characters>
  <Application>Microsoft Office Word</Application>
  <DocSecurity>0</DocSecurity>
  <Lines>16</Lines>
  <Paragraphs>4</Paragraphs>
  <ScaleCrop>false</ScaleCrop>
  <Company/>
  <LinksUpToDate>false</LinksUpToDate>
  <CharactersWithSpaces>2314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5</cp:revision>
  <dcterms:created xsi:type="dcterms:W3CDTF">2019-09-23T01:16:00Z</dcterms:created>
  <dcterms:modified xsi:type="dcterms:W3CDTF">2019-10-25T08:27:00Z</dcterms:modified>
</cp:coreProperties>
</file>