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E3" w:rsidRPr="00E236E3" w:rsidRDefault="00E236E3" w:rsidP="00E236E3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E236E3">
        <w:rPr>
          <w:rFonts w:cs="仿宋_GB2312" w:hint="eastAsia"/>
          <w:bCs/>
          <w:sz w:val="24"/>
        </w:rPr>
        <w:t>中文名称：</w:t>
      </w:r>
      <w:r w:rsidR="008827D0" w:rsidRPr="008827D0">
        <w:rPr>
          <w:rFonts w:cs="仿宋_GB2312" w:hint="eastAsia"/>
          <w:bCs/>
          <w:sz w:val="24"/>
        </w:rPr>
        <w:t>陕西省在产在售“双无”保健食品换证工作方案</w:t>
      </w:r>
    </w:p>
    <w:p w:rsidR="008827D0" w:rsidRPr="00E236E3" w:rsidRDefault="00E236E3" w:rsidP="00E236E3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E236E3">
        <w:rPr>
          <w:rFonts w:cs="仿宋_GB2312" w:hint="eastAsia"/>
          <w:bCs/>
          <w:sz w:val="24"/>
        </w:rPr>
        <w:t>英文名称：</w:t>
      </w:r>
      <w:r w:rsidR="008827D0" w:rsidRPr="008827D0">
        <w:rPr>
          <w:rFonts w:cs="仿宋_GB2312"/>
          <w:bCs/>
          <w:sz w:val="24"/>
        </w:rPr>
        <w:t>Work plan for the Change of Registration Certificate for Health Foods with No Validity Period and No Technical Requirements in Production and Sale</w:t>
      </w:r>
      <w:r w:rsidR="0079239A">
        <w:rPr>
          <w:rFonts w:cs="仿宋_GB2312"/>
          <w:bCs/>
          <w:sz w:val="24"/>
        </w:rPr>
        <w:t xml:space="preserve"> </w:t>
      </w:r>
      <w:r w:rsidR="0079239A" w:rsidRPr="0079239A">
        <w:rPr>
          <w:rFonts w:cs="仿宋_GB2312"/>
          <w:bCs/>
          <w:sz w:val="24"/>
        </w:rPr>
        <w:t>for Shaanxi Province</w:t>
      </w:r>
    </w:p>
    <w:p w:rsidR="00E236E3" w:rsidRPr="00E236E3" w:rsidRDefault="00E236E3" w:rsidP="00E236E3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E236E3">
        <w:rPr>
          <w:rFonts w:cs="仿宋_GB2312" w:hint="eastAsia"/>
          <w:bCs/>
          <w:sz w:val="24"/>
        </w:rPr>
        <w:t>发布时间：</w:t>
      </w:r>
      <w:r w:rsidRPr="00E236E3">
        <w:rPr>
          <w:rFonts w:cs="仿宋_GB2312" w:hint="eastAsia"/>
          <w:bCs/>
          <w:sz w:val="24"/>
        </w:rPr>
        <w:t>202</w:t>
      </w:r>
      <w:r w:rsidRPr="00E236E3">
        <w:rPr>
          <w:rFonts w:cs="仿宋_GB2312"/>
          <w:bCs/>
          <w:sz w:val="24"/>
        </w:rPr>
        <w:t>4</w:t>
      </w:r>
      <w:r w:rsidRPr="00E236E3">
        <w:rPr>
          <w:rFonts w:cs="仿宋_GB2312" w:hint="eastAsia"/>
          <w:bCs/>
          <w:sz w:val="24"/>
        </w:rPr>
        <w:t>/</w:t>
      </w:r>
      <w:r w:rsidRPr="00E236E3">
        <w:rPr>
          <w:rFonts w:cs="仿宋_GB2312"/>
          <w:bCs/>
          <w:sz w:val="24"/>
        </w:rPr>
        <w:t>11</w:t>
      </w:r>
      <w:r w:rsidRPr="00E236E3">
        <w:rPr>
          <w:rFonts w:cs="仿宋_GB2312" w:hint="eastAsia"/>
          <w:bCs/>
          <w:sz w:val="24"/>
        </w:rPr>
        <w:t>/</w:t>
      </w:r>
      <w:r w:rsidR="006A23BF">
        <w:rPr>
          <w:rFonts w:cs="仿宋_GB2312"/>
          <w:bCs/>
          <w:sz w:val="24"/>
        </w:rPr>
        <w:t>26</w:t>
      </w:r>
    </w:p>
    <w:p w:rsidR="00E236E3" w:rsidRPr="00E236E3" w:rsidRDefault="00E236E3" w:rsidP="00E236E3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E236E3">
        <w:rPr>
          <w:rFonts w:cs="仿宋_GB2312" w:hint="eastAsia"/>
          <w:bCs/>
          <w:sz w:val="24"/>
        </w:rPr>
        <w:t>实施时间：</w:t>
      </w:r>
      <w:r w:rsidRPr="00E236E3">
        <w:rPr>
          <w:rFonts w:cs="仿宋_GB2312" w:hint="eastAsia"/>
          <w:bCs/>
          <w:sz w:val="24"/>
        </w:rPr>
        <w:t>202</w:t>
      </w:r>
      <w:r w:rsidRPr="00E236E3">
        <w:rPr>
          <w:rFonts w:cs="仿宋_GB2312"/>
          <w:bCs/>
          <w:sz w:val="24"/>
        </w:rPr>
        <w:t>4</w:t>
      </w:r>
      <w:r w:rsidRPr="00E236E3">
        <w:rPr>
          <w:rFonts w:cs="仿宋_GB2312" w:hint="eastAsia"/>
          <w:bCs/>
          <w:sz w:val="24"/>
        </w:rPr>
        <w:t>/</w:t>
      </w:r>
      <w:r w:rsidRPr="00E236E3">
        <w:rPr>
          <w:rFonts w:cs="仿宋_GB2312"/>
          <w:bCs/>
          <w:sz w:val="24"/>
        </w:rPr>
        <w:t>11</w:t>
      </w:r>
      <w:r w:rsidRPr="00E236E3">
        <w:rPr>
          <w:rFonts w:cs="仿宋_GB2312" w:hint="eastAsia"/>
          <w:bCs/>
          <w:sz w:val="24"/>
        </w:rPr>
        <w:t>/</w:t>
      </w:r>
      <w:r w:rsidR="006A23BF">
        <w:rPr>
          <w:rFonts w:cs="仿宋_GB2312"/>
          <w:bCs/>
          <w:sz w:val="24"/>
        </w:rPr>
        <w:t>26</w:t>
      </w:r>
    </w:p>
    <w:p w:rsidR="00913F67" w:rsidRDefault="00E236E3" w:rsidP="0047447C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E236E3">
        <w:rPr>
          <w:rFonts w:cs="仿宋_GB2312" w:hint="eastAsia"/>
          <w:bCs/>
          <w:sz w:val="24"/>
        </w:rPr>
        <w:t>发布单位：</w:t>
      </w:r>
      <w:r w:rsidR="0047447C" w:rsidRPr="0047447C">
        <w:rPr>
          <w:rFonts w:cs="仿宋_GB2312" w:hint="eastAsia"/>
          <w:bCs/>
          <w:sz w:val="24"/>
        </w:rPr>
        <w:t>陕西省市场监督管理局</w:t>
      </w:r>
    </w:p>
    <w:p w:rsidR="0047447C" w:rsidRPr="00E236E3" w:rsidRDefault="0047447C" w:rsidP="0047447C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hint="eastAsia"/>
          <w:sz w:val="24"/>
        </w:rPr>
      </w:pPr>
      <w:bookmarkStart w:id="0" w:name="_GoBack"/>
      <w:bookmarkEnd w:id="0"/>
    </w:p>
    <w:p w:rsidR="00E236E3" w:rsidRPr="00E236E3" w:rsidRDefault="00E236E3" w:rsidP="00E236E3">
      <w:pPr>
        <w:spacing w:line="300" w:lineRule="auto"/>
        <w:rPr>
          <w:rFonts w:ascii="Times New Roman" w:hAnsi="Times New Roman"/>
          <w:sz w:val="24"/>
        </w:rPr>
      </w:pPr>
    </w:p>
    <w:p w:rsidR="00913F67" w:rsidRPr="00E236E3" w:rsidRDefault="00B41A91" w:rsidP="00E236E3">
      <w:pPr>
        <w:spacing w:line="300" w:lineRule="auto"/>
        <w:jc w:val="center"/>
        <w:rPr>
          <w:rFonts w:ascii="Times New Roman" w:hAnsi="Times New Roman" w:cs="方正小标宋简体" w:hint="eastAsia"/>
          <w:b/>
          <w:sz w:val="24"/>
        </w:rPr>
      </w:pPr>
      <w:r w:rsidRPr="00E236E3">
        <w:rPr>
          <w:rFonts w:ascii="Times New Roman" w:hAnsi="Times New Roman" w:cs="方正小标宋简体" w:hint="eastAsia"/>
          <w:b/>
          <w:sz w:val="24"/>
        </w:rPr>
        <w:t>陕西省在产在售“双无”保健食品换证工作方案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>根据国家市场监管总局制定的《在产在售“无有效期和无产品技术要求”保健食品集中换证审查要点》和《关于发布</w:t>
      </w:r>
      <w:r w:rsidRPr="00E236E3">
        <w:rPr>
          <w:rFonts w:ascii="Times New Roman" w:hAnsi="Times New Roman" w:cs="仿宋_GB2312" w:hint="eastAsia"/>
          <w:sz w:val="24"/>
        </w:rPr>
        <w:t>&lt;</w:t>
      </w:r>
      <w:r w:rsidRPr="00E236E3">
        <w:rPr>
          <w:rFonts w:ascii="Times New Roman" w:hAnsi="Times New Roman" w:cs="仿宋_GB2312" w:hint="eastAsia"/>
          <w:sz w:val="24"/>
        </w:rPr>
        <w:t>允许保健食品生产的保健功能目录</w:t>
      </w:r>
      <w:r w:rsidRPr="00E236E3">
        <w:rPr>
          <w:rFonts w:ascii="Times New Roman" w:hAnsi="Times New Roman" w:cs="仿宋_GB2312" w:hint="eastAsia"/>
          <w:sz w:val="24"/>
        </w:rPr>
        <w:t xml:space="preserve"> </w:t>
      </w:r>
      <w:r w:rsidRPr="00E236E3">
        <w:rPr>
          <w:rFonts w:ascii="Times New Roman" w:hAnsi="Times New Roman" w:cs="仿宋_GB2312" w:hint="eastAsia"/>
          <w:sz w:val="24"/>
        </w:rPr>
        <w:t>非营养素补充剂（</w:t>
      </w:r>
      <w:r w:rsidRPr="00E236E3">
        <w:rPr>
          <w:rFonts w:ascii="Times New Roman" w:hAnsi="Times New Roman" w:cs="仿宋_GB2312" w:hint="eastAsia"/>
          <w:sz w:val="24"/>
        </w:rPr>
        <w:t>2023</w:t>
      </w:r>
      <w:r w:rsidRPr="00E236E3">
        <w:rPr>
          <w:rFonts w:ascii="Times New Roman" w:hAnsi="Times New Roman" w:cs="仿宋_GB2312" w:hint="eastAsia"/>
          <w:sz w:val="24"/>
        </w:rPr>
        <w:t>年版）</w:t>
      </w:r>
      <w:r w:rsidRPr="00E236E3">
        <w:rPr>
          <w:rFonts w:ascii="Times New Roman" w:hAnsi="Times New Roman" w:cs="仿宋_GB2312" w:hint="eastAsia"/>
          <w:sz w:val="24"/>
        </w:rPr>
        <w:t>&gt;</w:t>
      </w:r>
      <w:r w:rsidRPr="00E236E3">
        <w:rPr>
          <w:rFonts w:ascii="Times New Roman" w:hAnsi="Times New Roman" w:cs="仿宋_GB2312" w:hint="eastAsia"/>
          <w:sz w:val="24"/>
        </w:rPr>
        <w:t>》精神，在</w:t>
      </w:r>
      <w:r w:rsidRPr="00E236E3">
        <w:rPr>
          <w:rFonts w:ascii="Times New Roman" w:hAnsi="Times New Roman" w:cs="仿宋_GB2312" w:hint="eastAsia"/>
          <w:sz w:val="24"/>
        </w:rPr>
        <w:t>2028</w:t>
      </w:r>
      <w:r w:rsidRPr="00E236E3">
        <w:rPr>
          <w:rFonts w:ascii="Times New Roman" w:hAnsi="Times New Roman" w:cs="仿宋_GB2312" w:hint="eastAsia"/>
          <w:sz w:val="24"/>
        </w:rPr>
        <w:t>年</w:t>
      </w:r>
      <w:r w:rsidRPr="00E236E3">
        <w:rPr>
          <w:rFonts w:ascii="Times New Roman" w:hAnsi="Times New Roman" w:cs="仿宋_GB2312" w:hint="eastAsia"/>
          <w:sz w:val="24"/>
        </w:rPr>
        <w:t>5</w:t>
      </w:r>
      <w:r w:rsidRPr="00E236E3">
        <w:rPr>
          <w:rFonts w:ascii="Times New Roman" w:hAnsi="Times New Roman" w:cs="仿宋_GB2312" w:hint="eastAsia"/>
          <w:sz w:val="24"/>
        </w:rPr>
        <w:t>月前对全省在产在售“双无”保健食品开展换证工作，将原“卫食健字”和</w:t>
      </w:r>
      <w:r w:rsidRPr="00E236E3">
        <w:rPr>
          <w:rFonts w:ascii="Times New Roman" w:hAnsi="Times New Roman" w:cs="仿宋_GB2312" w:hint="eastAsia"/>
          <w:sz w:val="24"/>
        </w:rPr>
        <w:t>2005</w:t>
      </w:r>
      <w:r w:rsidRPr="00E236E3">
        <w:rPr>
          <w:rFonts w:ascii="Times New Roman" w:hAnsi="Times New Roman" w:cs="仿宋_GB2312" w:hint="eastAsia"/>
          <w:sz w:val="24"/>
        </w:rPr>
        <w:t>年前“国食健字”产品</w:t>
      </w:r>
      <w:proofErr w:type="gramStart"/>
      <w:r w:rsidRPr="00E236E3">
        <w:rPr>
          <w:rFonts w:ascii="Times New Roman" w:hAnsi="Times New Roman" w:cs="仿宋_GB2312" w:hint="eastAsia"/>
          <w:sz w:val="24"/>
        </w:rPr>
        <w:t>品</w:t>
      </w:r>
      <w:proofErr w:type="gramEnd"/>
      <w:r w:rsidRPr="00E236E3">
        <w:rPr>
          <w:rFonts w:ascii="Times New Roman" w:hAnsi="Times New Roman" w:cs="仿宋_GB2312" w:hint="eastAsia"/>
          <w:sz w:val="24"/>
        </w:rPr>
        <w:t>变更为“国食健注”，与现行法规、标准和产品保持一致。为做好换证工作，确保换证期间市场秩序稳定有序，特制定本工作方案。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黑体_GBK" w:hint="eastAsia"/>
          <w:sz w:val="24"/>
        </w:rPr>
        <w:t>一、成立机构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>成立在产在售“双无”保健食品换证工作小组。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>组长：向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军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特殊食品安全监管处处长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>组员：马雯雯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特殊食品安全监管处副处长</w:t>
      </w:r>
    </w:p>
    <w:p w:rsidR="00913F67" w:rsidRPr="00E236E3" w:rsidRDefault="00B41A91" w:rsidP="00E236E3">
      <w:pPr>
        <w:spacing w:line="300" w:lineRule="auto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 xml:space="preserve">          </w:t>
      </w:r>
      <w:r w:rsidRPr="00E236E3">
        <w:rPr>
          <w:rFonts w:ascii="Times New Roman" w:hAnsi="Times New Roman" w:cs="仿宋_GB2312" w:hint="eastAsia"/>
          <w:sz w:val="24"/>
        </w:rPr>
        <w:t>朱勐彬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特殊食品安全监管处四级调研员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 xml:space="preserve">      </w:t>
      </w:r>
      <w:r w:rsidRPr="00E236E3">
        <w:rPr>
          <w:rFonts w:ascii="Times New Roman" w:hAnsi="Times New Roman" w:cs="仿宋_GB2312" w:hint="eastAsia"/>
          <w:sz w:val="24"/>
        </w:rPr>
        <w:t>陈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博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特殊食品安全监管处一级主任科员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 xml:space="preserve">      </w:t>
      </w:r>
      <w:r w:rsidRPr="00E236E3">
        <w:rPr>
          <w:rFonts w:ascii="Times New Roman" w:hAnsi="Times New Roman" w:cs="仿宋_GB2312" w:hint="eastAsia"/>
          <w:sz w:val="24"/>
        </w:rPr>
        <w:t>刘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波</w:t>
      </w:r>
      <w:r w:rsidRPr="00E236E3">
        <w:rPr>
          <w:rFonts w:ascii="Times New Roman" w:hAnsi="Times New Roman" w:cs="仿宋_GB2312" w:hint="eastAsia"/>
          <w:sz w:val="24"/>
        </w:rPr>
        <w:t xml:space="preserve">  </w:t>
      </w:r>
      <w:r w:rsidRPr="00E236E3">
        <w:rPr>
          <w:rFonts w:ascii="Times New Roman" w:hAnsi="Times New Roman" w:cs="仿宋_GB2312" w:hint="eastAsia"/>
          <w:sz w:val="24"/>
        </w:rPr>
        <w:t>特殊食品安全监管处一级主任科员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方正黑体_GBK"/>
          <w:sz w:val="24"/>
        </w:rPr>
      </w:pPr>
      <w:r w:rsidRPr="00E236E3">
        <w:rPr>
          <w:rFonts w:ascii="Times New Roman" w:hAnsi="Times New Roman" w:cs="方正黑体_GBK" w:hint="eastAsia"/>
          <w:sz w:val="24"/>
        </w:rPr>
        <w:t>二、工作流程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>换证申请由企业在国家市场监管总局保健食品注册</w:t>
      </w:r>
      <w:r w:rsidRPr="00E236E3">
        <w:rPr>
          <w:rFonts w:ascii="Times New Roman" w:hAnsi="Times New Roman" w:cs="仿宋_GB2312" w:hint="eastAsia"/>
          <w:sz w:val="24"/>
        </w:rPr>
        <w:t>-</w:t>
      </w:r>
      <w:r w:rsidRPr="00E236E3">
        <w:rPr>
          <w:rFonts w:ascii="Times New Roman" w:hAnsi="Times New Roman" w:cs="仿宋_GB2312" w:hint="eastAsia"/>
          <w:sz w:val="24"/>
        </w:rPr>
        <w:t>双无换证工作系统中提出，由总局系统推送至省局。为确保指导企业顺利通过换证审查，可接受企业在提交系统前向省局提交书面核查申请。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仿宋_GB2312" w:hint="eastAsia"/>
          <w:sz w:val="24"/>
        </w:rPr>
        <w:t>省局收到系统推送信息或企业书面审核申请后，根据在产在售“无有效期和无产品技术要求”保健食品集中换证审查要点</w:t>
      </w:r>
      <w:proofErr w:type="gramStart"/>
      <w:r w:rsidRPr="00E236E3">
        <w:rPr>
          <w:rFonts w:ascii="Times New Roman" w:hAnsi="Times New Roman" w:cs="仿宋_GB2312" w:hint="eastAsia"/>
          <w:sz w:val="24"/>
        </w:rPr>
        <w:t>》</w:t>
      </w:r>
      <w:proofErr w:type="gramEnd"/>
      <w:r w:rsidRPr="00E236E3">
        <w:rPr>
          <w:rFonts w:ascii="Times New Roman" w:hAnsi="Times New Roman" w:cs="仿宋_GB2312" w:hint="eastAsia"/>
          <w:sz w:val="24"/>
        </w:rPr>
        <w:t>，组织核查小组对产品生产实际进行真实性核查。根据核查小组现场核查意见，结合生产许可申报资料继续核对，出具是否建议予以换证意见，并</w:t>
      </w:r>
      <w:proofErr w:type="gramStart"/>
      <w:r w:rsidRPr="00E236E3">
        <w:rPr>
          <w:rFonts w:ascii="Times New Roman" w:hAnsi="Times New Roman" w:cs="仿宋_GB2312" w:hint="eastAsia"/>
          <w:sz w:val="24"/>
        </w:rPr>
        <w:t>上传双无</w:t>
      </w:r>
      <w:proofErr w:type="gramEnd"/>
      <w:r w:rsidRPr="00E236E3">
        <w:rPr>
          <w:rFonts w:ascii="Times New Roman" w:hAnsi="Times New Roman" w:cs="仿宋_GB2312" w:hint="eastAsia"/>
          <w:sz w:val="24"/>
        </w:rPr>
        <w:t>换证工作系统。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方正黑体_GBK"/>
          <w:sz w:val="24"/>
        </w:rPr>
      </w:pPr>
      <w:r w:rsidRPr="00E236E3">
        <w:rPr>
          <w:rFonts w:ascii="Times New Roman" w:hAnsi="Times New Roman" w:cs="方正黑体_GBK" w:hint="eastAsia"/>
          <w:sz w:val="24"/>
        </w:rPr>
        <w:t>三、工作分工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（一）特殊食品安全监管处</w:t>
      </w:r>
      <w:r w:rsidRPr="00E236E3">
        <w:rPr>
          <w:rFonts w:ascii="Times New Roman" w:hAnsi="Times New Roman" w:cs="仿宋_GB2312" w:hint="eastAsia"/>
          <w:sz w:val="24"/>
        </w:rPr>
        <w:t>负责收集总局系统推送信息或企业书面审核申请，从“陕西省特殊食品审评检查员名单”抽取</w:t>
      </w:r>
      <w:r w:rsidRPr="00E236E3">
        <w:rPr>
          <w:rFonts w:ascii="Times New Roman" w:hAnsi="Times New Roman" w:cs="仿宋_GB2312" w:hint="eastAsia"/>
          <w:sz w:val="24"/>
        </w:rPr>
        <w:t>1</w:t>
      </w:r>
      <w:r w:rsidRPr="00E236E3">
        <w:rPr>
          <w:rFonts w:ascii="Times New Roman" w:hAnsi="Times New Roman" w:cs="仿宋_GB2312" w:hint="eastAsia"/>
          <w:sz w:val="24"/>
        </w:rPr>
        <w:t>名保健食品一类检查员，</w:t>
      </w:r>
      <w:r w:rsidRPr="00E236E3">
        <w:rPr>
          <w:rFonts w:ascii="Times New Roman" w:hAnsi="Times New Roman" w:cs="仿宋_GB2312" w:hint="eastAsia"/>
          <w:sz w:val="24"/>
        </w:rPr>
        <w:t>1</w:t>
      </w:r>
      <w:r w:rsidRPr="00E236E3">
        <w:rPr>
          <w:rFonts w:ascii="Times New Roman" w:hAnsi="Times New Roman" w:cs="仿宋_GB2312" w:hint="eastAsia"/>
          <w:sz w:val="24"/>
        </w:rPr>
        <w:t>名二类检查员，</w:t>
      </w:r>
      <w:r w:rsidRPr="00E236E3">
        <w:rPr>
          <w:rFonts w:ascii="Times New Roman" w:hAnsi="Times New Roman" w:cs="仿宋_GB2312" w:hint="eastAsia"/>
          <w:sz w:val="24"/>
        </w:rPr>
        <w:t>1</w:t>
      </w:r>
      <w:r w:rsidRPr="00E236E3">
        <w:rPr>
          <w:rFonts w:ascii="Times New Roman" w:hAnsi="Times New Roman" w:cs="仿宋_GB2312" w:hint="eastAsia"/>
          <w:sz w:val="24"/>
        </w:rPr>
        <w:t>名实验室审查员或工艺审查员组成核查小组，对根据生产批记录、原料采购发放记录、产品检验放行记录进行核实。根据核查小组意见，提出换证意</w:t>
      </w:r>
      <w:r w:rsidRPr="00E236E3">
        <w:rPr>
          <w:rFonts w:ascii="Times New Roman" w:hAnsi="Times New Roman" w:cs="仿宋_GB2312" w:hint="eastAsia"/>
          <w:sz w:val="24"/>
        </w:rPr>
        <w:lastRenderedPageBreak/>
        <w:t>见，报局领导审核，将审核结论上传</w:t>
      </w:r>
      <w:proofErr w:type="gramStart"/>
      <w:r w:rsidRPr="00E236E3">
        <w:rPr>
          <w:rFonts w:ascii="Times New Roman" w:hAnsi="Times New Roman" w:cs="仿宋_GB2312" w:hint="eastAsia"/>
          <w:sz w:val="24"/>
        </w:rPr>
        <w:t>总局双</w:t>
      </w:r>
      <w:proofErr w:type="gramEnd"/>
      <w:r w:rsidRPr="00E236E3">
        <w:rPr>
          <w:rFonts w:ascii="Times New Roman" w:hAnsi="Times New Roman" w:cs="仿宋_GB2312" w:hint="eastAsia"/>
          <w:sz w:val="24"/>
        </w:rPr>
        <w:t>无换证系统。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（二）核查小组</w:t>
      </w:r>
      <w:r w:rsidRPr="00E236E3">
        <w:rPr>
          <w:rFonts w:ascii="Times New Roman" w:hAnsi="Times New Roman" w:cs="仿宋_GB2312" w:hint="eastAsia"/>
          <w:sz w:val="24"/>
        </w:rPr>
        <w:t>负责根据产品实际生产执行的配方、生产工艺、技术要求，填写实际生产配方表，</w:t>
      </w:r>
      <w:proofErr w:type="gramStart"/>
      <w:r w:rsidRPr="00E236E3">
        <w:rPr>
          <w:rFonts w:ascii="Times New Roman" w:hAnsi="Times New Roman" w:cs="仿宋_GB2312" w:hint="eastAsia"/>
          <w:sz w:val="24"/>
        </w:rPr>
        <w:t>作出</w:t>
      </w:r>
      <w:proofErr w:type="gramEnd"/>
      <w:r w:rsidRPr="00E236E3">
        <w:rPr>
          <w:rFonts w:ascii="Times New Roman" w:hAnsi="Times New Roman" w:cs="仿宋_GB2312" w:hint="eastAsia"/>
          <w:sz w:val="24"/>
        </w:rPr>
        <w:t>生产工艺流程图、工艺说明，以及产品技术要求。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（三）各市、县（区）市场监管部门</w:t>
      </w:r>
      <w:r w:rsidRPr="00E236E3">
        <w:rPr>
          <w:rFonts w:ascii="Times New Roman" w:hAnsi="Times New Roman" w:cs="仿宋_GB2312" w:hint="eastAsia"/>
          <w:sz w:val="24"/>
        </w:rPr>
        <w:t>应积极配合省局安排的核查工作，支持检查员参加现场核查工作，并按照财务标准保障检查员差旅经费。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（四）各保健食品注册试验机构</w:t>
      </w:r>
      <w:r w:rsidRPr="00E236E3">
        <w:rPr>
          <w:rFonts w:ascii="Times New Roman" w:hAnsi="Times New Roman" w:cs="仿宋_GB2312" w:hint="eastAsia"/>
          <w:sz w:val="24"/>
        </w:rPr>
        <w:t>负责按照《保健食品功能检验与评价技术指导原则（</w:t>
      </w:r>
      <w:r w:rsidRPr="00E236E3">
        <w:rPr>
          <w:rFonts w:ascii="Times New Roman" w:hAnsi="Times New Roman" w:cs="仿宋_GB2312" w:hint="eastAsia"/>
          <w:sz w:val="24"/>
        </w:rPr>
        <w:t>2023</w:t>
      </w:r>
      <w:r w:rsidRPr="00E236E3">
        <w:rPr>
          <w:rFonts w:ascii="Times New Roman" w:hAnsi="Times New Roman" w:cs="仿宋_GB2312" w:hint="eastAsia"/>
          <w:sz w:val="24"/>
        </w:rPr>
        <w:t>年版）》《保健食品功能检验与评价方法（</w:t>
      </w:r>
      <w:r w:rsidRPr="00E236E3">
        <w:rPr>
          <w:rFonts w:ascii="Times New Roman" w:hAnsi="Times New Roman" w:cs="仿宋_GB2312" w:hint="eastAsia"/>
          <w:sz w:val="24"/>
        </w:rPr>
        <w:t>2023</w:t>
      </w:r>
      <w:r w:rsidRPr="00E236E3">
        <w:rPr>
          <w:rFonts w:ascii="Times New Roman" w:hAnsi="Times New Roman" w:cs="仿宋_GB2312" w:hint="eastAsia"/>
          <w:sz w:val="24"/>
        </w:rPr>
        <w:t>年版）》《保健食品人群试食试验伦理生产工作指导原则（</w:t>
      </w:r>
      <w:r w:rsidRPr="00E236E3">
        <w:rPr>
          <w:rFonts w:ascii="Times New Roman" w:hAnsi="Times New Roman" w:cs="仿宋_GB2312" w:hint="eastAsia"/>
          <w:sz w:val="24"/>
        </w:rPr>
        <w:t>2023</w:t>
      </w:r>
      <w:r w:rsidRPr="00E236E3">
        <w:rPr>
          <w:rFonts w:ascii="Times New Roman" w:hAnsi="Times New Roman" w:cs="仿宋_GB2312" w:hint="eastAsia"/>
          <w:sz w:val="24"/>
        </w:rPr>
        <w:t>年版）》的要求对“双无”换证产品开展补充试验或检验。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方正黑体_GBK"/>
          <w:sz w:val="24"/>
        </w:rPr>
      </w:pPr>
      <w:r w:rsidRPr="00E236E3">
        <w:rPr>
          <w:rFonts w:ascii="Times New Roman" w:hAnsi="Times New Roman" w:cs="方正黑体_GBK" w:hint="eastAsia"/>
          <w:sz w:val="24"/>
        </w:rPr>
        <w:t>四、工作要求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（一）加强“双无”换证政策宣</w:t>
      </w:r>
      <w:proofErr w:type="gramStart"/>
      <w:r w:rsidRPr="00E236E3">
        <w:rPr>
          <w:rFonts w:ascii="Times New Roman" w:hAnsi="Times New Roman" w:cs="方正楷体_GBK" w:hint="eastAsia"/>
          <w:sz w:val="24"/>
        </w:rPr>
        <w:t>贯</w:t>
      </w:r>
      <w:proofErr w:type="gramEnd"/>
      <w:r w:rsidRPr="00E236E3">
        <w:rPr>
          <w:rFonts w:ascii="Times New Roman" w:hAnsi="Times New Roman" w:cs="仿宋_GB2312" w:hint="eastAsia"/>
          <w:sz w:val="24"/>
        </w:rPr>
        <w:t>。组织召开专题会议，宣讲解读《关于发布</w:t>
      </w:r>
      <w:r w:rsidRPr="00E236E3">
        <w:rPr>
          <w:rFonts w:ascii="Times New Roman" w:hAnsi="Times New Roman" w:cs="仿宋_GB2312" w:hint="eastAsia"/>
          <w:sz w:val="24"/>
        </w:rPr>
        <w:t>&lt;</w:t>
      </w:r>
      <w:r w:rsidRPr="00E236E3">
        <w:rPr>
          <w:rFonts w:ascii="Times New Roman" w:hAnsi="Times New Roman" w:cs="仿宋_GB2312" w:hint="eastAsia"/>
          <w:sz w:val="24"/>
        </w:rPr>
        <w:t>允许保健食品生产的保健功能目录</w:t>
      </w:r>
      <w:r w:rsidRPr="00E236E3">
        <w:rPr>
          <w:rFonts w:ascii="Times New Roman" w:hAnsi="Times New Roman" w:cs="仿宋_GB2312" w:hint="eastAsia"/>
          <w:sz w:val="24"/>
        </w:rPr>
        <w:t xml:space="preserve"> </w:t>
      </w:r>
      <w:r w:rsidRPr="00E236E3">
        <w:rPr>
          <w:rFonts w:ascii="Times New Roman" w:hAnsi="Times New Roman" w:cs="仿宋_GB2312" w:hint="eastAsia"/>
          <w:sz w:val="24"/>
        </w:rPr>
        <w:t>非营养素补充剂（</w:t>
      </w:r>
      <w:r w:rsidRPr="00E236E3">
        <w:rPr>
          <w:rFonts w:ascii="Times New Roman" w:hAnsi="Times New Roman" w:cs="仿宋_GB2312" w:hint="eastAsia"/>
          <w:sz w:val="24"/>
        </w:rPr>
        <w:t>2023</w:t>
      </w:r>
      <w:r w:rsidRPr="00E236E3">
        <w:rPr>
          <w:rFonts w:ascii="Times New Roman" w:hAnsi="Times New Roman" w:cs="仿宋_GB2312" w:hint="eastAsia"/>
          <w:sz w:val="24"/>
        </w:rPr>
        <w:t>年版）</w:t>
      </w:r>
      <w:r w:rsidRPr="00E236E3">
        <w:rPr>
          <w:rFonts w:ascii="Times New Roman" w:hAnsi="Times New Roman" w:cs="仿宋_GB2312" w:hint="eastAsia"/>
          <w:sz w:val="24"/>
        </w:rPr>
        <w:t>&gt;</w:t>
      </w:r>
      <w:r w:rsidRPr="00E236E3">
        <w:rPr>
          <w:rFonts w:ascii="Times New Roman" w:hAnsi="Times New Roman" w:cs="仿宋_GB2312" w:hint="eastAsia"/>
          <w:sz w:val="24"/>
        </w:rPr>
        <w:t>》和《在产在售“无有效期和无产品技术要求”保健食品集中换证审查要点》，讲解换证申请的注意事项，鼓励企业积极准备，及时申报，避免在</w:t>
      </w:r>
      <w:r w:rsidRPr="00E236E3">
        <w:rPr>
          <w:rFonts w:ascii="Times New Roman" w:hAnsi="Times New Roman" w:cs="仿宋_GB2312" w:hint="eastAsia"/>
          <w:sz w:val="24"/>
        </w:rPr>
        <w:t>2028</w:t>
      </w:r>
      <w:r w:rsidRPr="00E236E3">
        <w:rPr>
          <w:rFonts w:ascii="Times New Roman" w:hAnsi="Times New Roman" w:cs="仿宋_GB2312" w:hint="eastAsia"/>
          <w:sz w:val="24"/>
        </w:rPr>
        <w:t>年扎堆申请现象的发生。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（二）严格把握工作时限。</w:t>
      </w:r>
      <w:r w:rsidRPr="00E236E3">
        <w:rPr>
          <w:rFonts w:ascii="Times New Roman" w:hAnsi="Times New Roman" w:cs="仿宋_GB2312" w:hint="eastAsia"/>
          <w:sz w:val="24"/>
        </w:rPr>
        <w:t>企业申请或总局信息推送</w:t>
      </w:r>
      <w:r w:rsidRPr="00E236E3">
        <w:rPr>
          <w:rFonts w:ascii="Times New Roman" w:hAnsi="Times New Roman" w:cs="仿宋_GB2312" w:hint="eastAsia"/>
          <w:sz w:val="24"/>
        </w:rPr>
        <w:t>5</w:t>
      </w:r>
      <w:r w:rsidRPr="00E236E3">
        <w:rPr>
          <w:rFonts w:ascii="Times New Roman" w:hAnsi="Times New Roman" w:cs="仿宋_GB2312" w:hint="eastAsia"/>
          <w:sz w:val="24"/>
        </w:rPr>
        <w:t>个工作日内组织开展现场核查。核查小组出具核查意见后应于</w:t>
      </w:r>
      <w:r w:rsidRPr="00E236E3">
        <w:rPr>
          <w:rFonts w:ascii="Times New Roman" w:hAnsi="Times New Roman" w:cs="仿宋_GB2312" w:hint="eastAsia"/>
          <w:sz w:val="24"/>
        </w:rPr>
        <w:t>3</w:t>
      </w:r>
      <w:r w:rsidRPr="00E236E3">
        <w:rPr>
          <w:rFonts w:ascii="Times New Roman" w:hAnsi="Times New Roman" w:cs="仿宋_GB2312" w:hint="eastAsia"/>
          <w:sz w:val="24"/>
        </w:rPr>
        <w:t>个工作日内完成核查结论。核查结论应与</w:t>
      </w:r>
      <w:r w:rsidRPr="00E236E3">
        <w:rPr>
          <w:rFonts w:ascii="Times New Roman" w:hAnsi="Times New Roman" w:cs="仿宋_GB2312" w:hint="eastAsia"/>
          <w:sz w:val="24"/>
        </w:rPr>
        <w:t>1</w:t>
      </w:r>
      <w:r w:rsidRPr="00E236E3">
        <w:rPr>
          <w:rFonts w:ascii="Times New Roman" w:hAnsi="Times New Roman" w:cs="仿宋_GB2312" w:hint="eastAsia"/>
          <w:sz w:val="24"/>
        </w:rPr>
        <w:t>个工作日内上传总局换证系统。各保健食品注册试验机构应对“双无”换证产品试验检验优先安排。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（三）确保结论真实准确</w:t>
      </w:r>
      <w:r w:rsidRPr="00E236E3">
        <w:rPr>
          <w:rFonts w:ascii="Times New Roman" w:hAnsi="Times New Roman" w:cs="仿宋_GB2312" w:hint="eastAsia"/>
          <w:sz w:val="24"/>
        </w:rPr>
        <w:t>。换证审查过程中，各核查组应认真核对“配方、工艺、技术要求”三要件与申报资料的一致性，应确保如实反映生产实际，各保健食品注册试验机构应严格依据法规、标准，如实开展检验、试验及评价，避免因结论不实造成企业无法如期换证。</w:t>
      </w:r>
    </w:p>
    <w:p w:rsidR="00913F67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  <w:r w:rsidRPr="00E236E3">
        <w:rPr>
          <w:rFonts w:ascii="Times New Roman" w:hAnsi="Times New Roman" w:cs="方正楷体_GBK" w:hint="eastAsia"/>
          <w:sz w:val="24"/>
        </w:rPr>
        <w:t>（四）严把行风纪律。</w:t>
      </w:r>
      <w:r w:rsidRPr="00E236E3">
        <w:rPr>
          <w:rFonts w:ascii="Times New Roman" w:hAnsi="Times New Roman" w:cs="仿宋_GB2312" w:hint="eastAsia"/>
          <w:sz w:val="24"/>
        </w:rPr>
        <w:t>“双无”保健食品换证工作涉及面广，影响企业切实利益。在审查核查、试验检验过程中，所有参与人员要自觉遵守法律，严守工作纪律，恪守职业操守，对无视纪律损害政风行风的行为，以及出具虚假结论的，坚决移交纪律监察部门。</w:t>
      </w:r>
    </w:p>
    <w:p w:rsidR="00B41A91" w:rsidRPr="00E236E3" w:rsidRDefault="00B41A91" w:rsidP="00E236E3">
      <w:pPr>
        <w:spacing w:line="300" w:lineRule="auto"/>
        <w:ind w:firstLineChars="200" w:firstLine="480"/>
        <w:rPr>
          <w:rFonts w:ascii="Times New Roman" w:hAnsi="Times New Roman" w:cs="仿宋_GB2312"/>
          <w:sz w:val="24"/>
        </w:rPr>
      </w:pPr>
    </w:p>
    <w:sectPr w:rsidR="00B41A91" w:rsidRPr="00E236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kYjg0YTM4ZDJjMDI1M2FjZmQ5ZDdmMjI1MGZkMDUifQ=="/>
  </w:docVars>
  <w:rsids>
    <w:rsidRoot w:val="EFDED4A6"/>
    <w:rsid w:val="EFDED4A6"/>
    <w:rsid w:val="004706C4"/>
    <w:rsid w:val="0047447C"/>
    <w:rsid w:val="006A23BF"/>
    <w:rsid w:val="0079239A"/>
    <w:rsid w:val="008827D0"/>
    <w:rsid w:val="00913F67"/>
    <w:rsid w:val="00B41A91"/>
    <w:rsid w:val="00E236E3"/>
    <w:rsid w:val="5B136314"/>
    <w:rsid w:val="6FAF1D2E"/>
    <w:rsid w:val="CFE6AC6F"/>
    <w:rsid w:val="E7B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EAC7D-ECC6-49AC-87FB-D36DB535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236E3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陕西省在产在售“双无”保健食品</dc:title>
  <dc:subject/>
  <dc:creator>guest</dc:creator>
  <cp:keywords/>
  <cp:lastModifiedBy>CIRS</cp:lastModifiedBy>
  <cp:revision>7</cp:revision>
  <cp:lastPrinted>2024-11-22T19:06:00Z</cp:lastPrinted>
  <dcterms:created xsi:type="dcterms:W3CDTF">2024-12-25T07:03:00Z</dcterms:created>
  <dcterms:modified xsi:type="dcterms:W3CDTF">2024-12-25T07:28:00Z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47C9C44CBB2943FA9C6624BE0D30AAAD_12</vt:lpwstr>
  </property>
</Properties>
</file>